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2116D" w14:textId="77777777" w:rsidR="00944A54" w:rsidRDefault="001A7BAF">
      <w:pPr>
        <w:spacing w:before="60" w:after="60"/>
        <w:jc w:val="center"/>
        <w:rPr>
          <w:sz w:val="32"/>
          <w:szCs w:val="32"/>
        </w:rPr>
      </w:pPr>
      <w:r>
        <w:rPr>
          <w:sz w:val="32"/>
          <w:szCs w:val="32"/>
        </w:rPr>
        <w:t>CỘNG HOÀ XÃ HỘI CHỦ NGHĨA VIỆT NAM</w:t>
      </w:r>
    </w:p>
    <w:p w14:paraId="17E3419D" w14:textId="6FBE164B" w:rsidR="00944A54" w:rsidRDefault="00B52715">
      <w:pPr>
        <w:spacing w:before="60" w:after="60"/>
        <w:jc w:val="center"/>
        <w:rPr>
          <w:sz w:val="32"/>
          <w:szCs w:val="32"/>
        </w:rPr>
      </w:pPr>
      <w:r>
        <w:rPr>
          <w:noProof/>
        </w:rPr>
        <mc:AlternateContent>
          <mc:Choice Requires="wps">
            <w:drawing>
              <wp:anchor distT="0" distB="0" distL="114300" distR="114300" simplePos="0" relativeHeight="251658240" behindDoc="0" locked="0" layoutInCell="1" hidden="0" allowOverlap="1" wp14:anchorId="791C148E" wp14:editId="0829DFF2">
                <wp:simplePos x="0" y="0"/>
                <wp:positionH relativeFrom="column">
                  <wp:posOffset>1795145</wp:posOffset>
                </wp:positionH>
                <wp:positionV relativeFrom="paragraph">
                  <wp:posOffset>254000</wp:posOffset>
                </wp:positionV>
                <wp:extent cx="2171700" cy="12700"/>
                <wp:effectExtent l="0" t="0" r="19050" b="25400"/>
                <wp:wrapNone/>
                <wp:docPr id="1" name="Straight Arrow Connector 1"/>
                <wp:cNvGraphicFramePr/>
                <a:graphic xmlns:a="http://schemas.openxmlformats.org/drawingml/2006/main">
                  <a:graphicData uri="http://schemas.microsoft.com/office/word/2010/wordprocessingShape">
                    <wps:wsp>
                      <wps:cNvCnPr/>
                      <wps:spPr>
                        <a:xfrm>
                          <a:off x="0" y="0"/>
                          <a:ext cx="21717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358B879" id="_x0000_t32" coordsize="21600,21600" o:spt="32" o:oned="t" path="m,l21600,21600e" filled="f">
                <v:path arrowok="t" fillok="f" o:connecttype="none"/>
                <o:lock v:ext="edit" shapetype="t"/>
              </v:shapetype>
              <v:shape id="Straight Arrow Connector 1" o:spid="_x0000_s1026" type="#_x0000_t32" style="position:absolute;margin-left:141.35pt;margin-top:20pt;width:17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">
                <v:stroke joinstyle="miter"/>
              </v:shape>
            </w:pict>
          </mc:Fallback>
        </mc:AlternateContent>
      </w:r>
      <w:r w:rsidR="001A7BAF">
        <w:rPr>
          <w:sz w:val="32"/>
          <w:szCs w:val="32"/>
        </w:rPr>
        <w:t>Độc lập - Tự do - Hạnh phúc</w:t>
      </w:r>
    </w:p>
    <w:p w14:paraId="0458F4A9" w14:textId="77777777" w:rsidR="00944A54" w:rsidRDefault="00944A54">
      <w:pPr>
        <w:spacing w:before="60" w:after="60"/>
        <w:jc w:val="center"/>
        <w:rPr>
          <w:sz w:val="32"/>
          <w:szCs w:val="32"/>
        </w:rPr>
      </w:pPr>
    </w:p>
    <w:p w14:paraId="050ABF19" w14:textId="77777777" w:rsidR="00B52715" w:rsidRDefault="001A7BAF">
      <w:pPr>
        <w:spacing w:before="60" w:after="60"/>
        <w:jc w:val="center"/>
        <w:rPr>
          <w:sz w:val="32"/>
          <w:szCs w:val="32"/>
        </w:rPr>
      </w:pPr>
      <w:r>
        <w:rPr>
          <w:b/>
          <w:sz w:val="32"/>
          <w:szCs w:val="32"/>
        </w:rPr>
        <w:t>HỢP ĐỒNG THUÊ PHẦN MỀM QUẢN LÝ BỆNH VIỆN</w:t>
      </w:r>
    </w:p>
    <w:p w14:paraId="416D6133" w14:textId="3DDA9173" w:rsidR="00944A54" w:rsidRDefault="001A7BAF">
      <w:pPr>
        <w:tabs>
          <w:tab w:val="center" w:pos="4802"/>
        </w:tabs>
        <w:spacing w:before="60" w:after="60"/>
        <w:rPr>
          <w:sz w:val="26"/>
          <w:szCs w:val="26"/>
        </w:rPr>
      </w:pPr>
      <w:r>
        <w:rPr>
          <w:sz w:val="26"/>
          <w:szCs w:val="26"/>
        </w:rPr>
        <w:t xml:space="preserve">                                    </w:t>
      </w:r>
    </w:p>
    <w:p w14:paraId="1C36A80A" w14:textId="77777777" w:rsidR="00944A54" w:rsidRDefault="001A7BAF">
      <w:pPr>
        <w:tabs>
          <w:tab w:val="center" w:pos="4802"/>
        </w:tabs>
        <w:spacing w:before="60" w:after="60"/>
        <w:jc w:val="center"/>
        <w:rPr>
          <w:sz w:val="26"/>
          <w:szCs w:val="26"/>
        </w:rPr>
      </w:pPr>
      <w:r>
        <w:rPr>
          <w:sz w:val="26"/>
          <w:szCs w:val="26"/>
        </w:rPr>
        <w:t>Số:………../HĐ-HKTYTVN</w:t>
      </w:r>
    </w:p>
    <w:p w14:paraId="77D9382F" w14:textId="77777777" w:rsidR="00944A54" w:rsidRDefault="00944A54">
      <w:pPr>
        <w:tabs>
          <w:tab w:val="center" w:pos="4802"/>
        </w:tabs>
        <w:spacing w:before="60" w:after="60"/>
        <w:rPr>
          <w:sz w:val="26"/>
          <w:szCs w:val="26"/>
        </w:rPr>
      </w:pPr>
    </w:p>
    <w:p w14:paraId="47EA9011" w14:textId="77777777" w:rsidR="00B52715" w:rsidRDefault="001A7BAF">
      <w:pPr>
        <w:spacing w:before="120" w:after="120"/>
        <w:ind w:firstLine="426"/>
        <w:jc w:val="both"/>
        <w:rPr>
          <w:sz w:val="26"/>
          <w:szCs w:val="26"/>
        </w:rPr>
      </w:pPr>
      <w:r>
        <w:rPr>
          <w:i/>
          <w:sz w:val="26"/>
          <w:szCs w:val="26"/>
        </w:rPr>
        <w:t>- Căn cứ Luật Dân sự số 91/2015/QH13 được thông qua tại kỳ họp thứ 10, Quốc hội khoá XIII ngày 24/11/2015 và có hiệu lực thi hành từ ngày 01/01/2017.</w:t>
      </w:r>
    </w:p>
    <w:p w14:paraId="4DA33959" w14:textId="77777777" w:rsidR="00B52715" w:rsidRDefault="001A7BAF">
      <w:pPr>
        <w:tabs>
          <w:tab w:val="center" w:pos="4802"/>
        </w:tabs>
        <w:spacing w:before="120" w:after="120"/>
        <w:rPr>
          <w:sz w:val="26"/>
          <w:szCs w:val="26"/>
        </w:rPr>
      </w:pPr>
      <w:r>
        <w:rPr>
          <w:i/>
          <w:sz w:val="26"/>
          <w:szCs w:val="26"/>
        </w:rPr>
        <w:t xml:space="preserve">    - Căn cứ Luật Thương mại số 36/2005/QH11 được thông qua tại kỳ họp thứ 7, Quốc hội khóa XI ngày 14/06/2005 và có hiệu lực thi hành từ ngày 01/01/2006.</w:t>
      </w:r>
    </w:p>
    <w:p w14:paraId="6B0FEB1C" w14:textId="0CA5BF29" w:rsidR="00944A54" w:rsidRDefault="001A7BAF">
      <w:pPr>
        <w:spacing w:before="120" w:after="120"/>
        <w:rPr>
          <w:sz w:val="26"/>
          <w:szCs w:val="26"/>
        </w:rPr>
      </w:pPr>
      <w:r>
        <w:rPr>
          <w:i/>
          <w:sz w:val="26"/>
          <w:szCs w:val="26"/>
        </w:rPr>
        <w:t xml:space="preserve">    - Căn cứ nhu cầu và khả năng của hai bên</w:t>
      </w:r>
      <w:r w:rsidR="00B52715">
        <w:rPr>
          <w:i/>
          <w:sz w:val="26"/>
          <w:szCs w:val="26"/>
        </w:rPr>
        <w:t>.</w:t>
      </w:r>
    </w:p>
    <w:p w14:paraId="5CBB6F0E" w14:textId="77777777" w:rsidR="00944A54" w:rsidRDefault="001A7BAF">
      <w:pPr>
        <w:spacing w:before="120" w:after="120"/>
        <w:ind w:firstLine="567"/>
        <w:jc w:val="both"/>
        <w:rPr>
          <w:sz w:val="26"/>
          <w:szCs w:val="26"/>
        </w:rPr>
      </w:pPr>
      <w:r>
        <w:rPr>
          <w:sz w:val="26"/>
          <w:szCs w:val="26"/>
        </w:rPr>
        <w:t>Hôm nay, ngày     tháng     năm 2019</w:t>
      </w:r>
    </w:p>
    <w:p w14:paraId="1DA05CDB" w14:textId="77777777" w:rsidR="00944A54" w:rsidRDefault="00944A54">
      <w:pPr>
        <w:spacing w:before="60" w:after="60"/>
        <w:jc w:val="both"/>
        <w:rPr>
          <w:sz w:val="26"/>
          <w:szCs w:val="26"/>
        </w:rPr>
      </w:pPr>
    </w:p>
    <w:p w14:paraId="2C16FF33" w14:textId="77777777" w:rsidR="00944A54" w:rsidRDefault="001A7BAF">
      <w:pPr>
        <w:spacing w:before="60" w:after="60"/>
        <w:rPr>
          <w:sz w:val="26"/>
          <w:szCs w:val="26"/>
        </w:rPr>
      </w:pPr>
      <w:r>
        <w:rPr>
          <w:b/>
          <w:sz w:val="26"/>
          <w:szCs w:val="26"/>
        </w:rPr>
        <w:t>BÊN A:</w:t>
      </w:r>
      <w:r>
        <w:rPr>
          <w:b/>
          <w:sz w:val="26"/>
          <w:szCs w:val="26"/>
        </w:rPr>
        <w:tab/>
      </w:r>
      <w:r>
        <w:rPr>
          <w:b/>
          <w:sz w:val="26"/>
          <w:szCs w:val="26"/>
        </w:rPr>
        <w:tab/>
        <w:t xml:space="preserve">BỆNH VIỆN </w:t>
      </w:r>
    </w:p>
    <w:p w14:paraId="0948FF81" w14:textId="77777777" w:rsidR="00944A54" w:rsidRDefault="001A7BAF">
      <w:pPr>
        <w:ind w:left="1620" w:hanging="1620"/>
        <w:jc w:val="both"/>
        <w:rPr>
          <w:sz w:val="26"/>
          <w:szCs w:val="26"/>
        </w:rPr>
      </w:pPr>
      <w:r>
        <w:rPr>
          <w:sz w:val="26"/>
          <w:szCs w:val="26"/>
        </w:rPr>
        <w:t xml:space="preserve">Địa chỉ:             </w:t>
      </w:r>
    </w:p>
    <w:p w14:paraId="507E9F46" w14:textId="77777777" w:rsidR="00944A54" w:rsidRDefault="001A7BAF">
      <w:pPr>
        <w:tabs>
          <w:tab w:val="left" w:pos="360"/>
        </w:tabs>
        <w:jc w:val="both"/>
        <w:rPr>
          <w:sz w:val="26"/>
          <w:szCs w:val="26"/>
        </w:rPr>
      </w:pPr>
      <w:r>
        <w:rPr>
          <w:sz w:val="26"/>
          <w:szCs w:val="26"/>
        </w:rPr>
        <w:t xml:space="preserve">Điện thoại; </w:t>
      </w:r>
      <w:r>
        <w:rPr>
          <w:sz w:val="26"/>
          <w:szCs w:val="26"/>
        </w:rPr>
        <w:tab/>
      </w:r>
      <w:r>
        <w:rPr>
          <w:sz w:val="26"/>
          <w:szCs w:val="26"/>
        </w:rPr>
        <w:tab/>
      </w:r>
      <w:r>
        <w:rPr>
          <w:sz w:val="26"/>
          <w:szCs w:val="26"/>
        </w:rPr>
        <w:tab/>
      </w:r>
      <w:r>
        <w:rPr>
          <w:sz w:val="26"/>
          <w:szCs w:val="26"/>
        </w:rPr>
        <w:tab/>
        <w:t xml:space="preserve">     Fax:: </w:t>
      </w:r>
    </w:p>
    <w:p w14:paraId="24B12F1A" w14:textId="77777777" w:rsidR="00944A54" w:rsidRDefault="001A7BAF">
      <w:pPr>
        <w:tabs>
          <w:tab w:val="left" w:pos="360"/>
          <w:tab w:val="left" w:pos="4005"/>
        </w:tabs>
        <w:jc w:val="both"/>
        <w:rPr>
          <w:sz w:val="26"/>
          <w:szCs w:val="26"/>
        </w:rPr>
      </w:pPr>
      <w:r>
        <w:rPr>
          <w:sz w:val="26"/>
          <w:szCs w:val="26"/>
        </w:rPr>
        <w:t xml:space="preserve">Số tài khoản: </w:t>
      </w:r>
    </w:p>
    <w:p w14:paraId="3C68B6C9" w14:textId="77777777" w:rsidR="00944A54" w:rsidRDefault="001A7BAF">
      <w:pPr>
        <w:tabs>
          <w:tab w:val="left" w:pos="360"/>
          <w:tab w:val="left" w:pos="4005"/>
        </w:tabs>
        <w:jc w:val="both"/>
        <w:rPr>
          <w:sz w:val="26"/>
          <w:szCs w:val="26"/>
        </w:rPr>
      </w:pPr>
      <w:r>
        <w:rPr>
          <w:sz w:val="26"/>
          <w:szCs w:val="26"/>
        </w:rPr>
        <w:t>Mở tại:</w:t>
      </w:r>
      <w:r>
        <w:rPr>
          <w:sz w:val="26"/>
          <w:szCs w:val="26"/>
        </w:rPr>
        <w:tab/>
      </w:r>
    </w:p>
    <w:p w14:paraId="18391BA8" w14:textId="77777777" w:rsidR="00944A54" w:rsidRDefault="001A7BAF">
      <w:pPr>
        <w:tabs>
          <w:tab w:val="left" w:pos="360"/>
          <w:tab w:val="left" w:pos="4005"/>
        </w:tabs>
        <w:jc w:val="both"/>
        <w:rPr>
          <w:sz w:val="26"/>
          <w:szCs w:val="26"/>
        </w:rPr>
      </w:pPr>
      <w:r>
        <w:rPr>
          <w:sz w:val="26"/>
          <w:szCs w:val="26"/>
        </w:rPr>
        <w:t>Mã Số Thuế:</w:t>
      </w:r>
    </w:p>
    <w:p w14:paraId="61E6BF51" w14:textId="77777777" w:rsidR="00944A54" w:rsidRDefault="001A7BAF">
      <w:pPr>
        <w:spacing w:before="60" w:after="60"/>
        <w:rPr>
          <w:sz w:val="26"/>
          <w:szCs w:val="26"/>
        </w:rPr>
      </w:pPr>
      <w:r>
        <w:rPr>
          <w:sz w:val="26"/>
          <w:szCs w:val="26"/>
        </w:rPr>
        <w:t xml:space="preserve">Người đại diện: </w:t>
      </w:r>
    </w:p>
    <w:p w14:paraId="6C46649C" w14:textId="77777777" w:rsidR="00944A54" w:rsidRDefault="001A7BAF">
      <w:pPr>
        <w:spacing w:before="60" w:after="60"/>
        <w:rPr>
          <w:sz w:val="26"/>
          <w:szCs w:val="26"/>
        </w:rPr>
      </w:pPr>
      <w:r>
        <w:rPr>
          <w:sz w:val="26"/>
          <w:szCs w:val="26"/>
        </w:rPr>
        <w:t>Chức vụ:</w:t>
      </w:r>
      <w:r>
        <w:rPr>
          <w:sz w:val="26"/>
          <w:szCs w:val="26"/>
        </w:rPr>
        <w:tab/>
      </w:r>
      <w:r>
        <w:rPr>
          <w:sz w:val="26"/>
          <w:szCs w:val="26"/>
        </w:rPr>
        <w:tab/>
        <w:t>Giám đốc/Phó Giám đốc</w:t>
      </w:r>
    </w:p>
    <w:p w14:paraId="638E9ADF" w14:textId="77777777" w:rsidR="00944A54" w:rsidRDefault="00944A54">
      <w:pPr>
        <w:spacing w:before="60" w:after="60"/>
        <w:rPr>
          <w:sz w:val="26"/>
          <w:szCs w:val="26"/>
        </w:rPr>
      </w:pPr>
    </w:p>
    <w:p w14:paraId="70D853EC" w14:textId="77777777" w:rsidR="00944A54" w:rsidRDefault="001A7BAF">
      <w:pPr>
        <w:tabs>
          <w:tab w:val="left" w:pos="1440"/>
        </w:tabs>
        <w:jc w:val="both"/>
        <w:rPr>
          <w:sz w:val="26"/>
          <w:szCs w:val="26"/>
        </w:rPr>
      </w:pPr>
      <w:r>
        <w:rPr>
          <w:b/>
          <w:sz w:val="26"/>
          <w:szCs w:val="26"/>
        </w:rPr>
        <w:t xml:space="preserve">BÊN: </w:t>
      </w:r>
      <w:r>
        <w:rPr>
          <w:sz w:val="26"/>
          <w:szCs w:val="26"/>
        </w:rPr>
        <w:tab/>
        <w:t xml:space="preserve">   </w:t>
      </w:r>
      <w:r>
        <w:rPr>
          <w:b/>
          <w:sz w:val="26"/>
          <w:szCs w:val="26"/>
        </w:rPr>
        <w:t>TRUNG TÂM NGHIÊN CỨU VÀ TƯ VẤN KINH TẾ Y TẾ</w:t>
      </w:r>
    </w:p>
    <w:p w14:paraId="361868B1" w14:textId="77777777" w:rsidR="00944A54" w:rsidRDefault="001A7BAF">
      <w:pPr>
        <w:tabs>
          <w:tab w:val="left" w:pos="1367"/>
          <w:tab w:val="left" w:pos="1620"/>
        </w:tabs>
        <w:jc w:val="both"/>
        <w:rPr>
          <w:sz w:val="26"/>
          <w:szCs w:val="26"/>
        </w:rPr>
      </w:pPr>
      <w:r>
        <w:rPr>
          <w:sz w:val="26"/>
          <w:szCs w:val="26"/>
        </w:rPr>
        <w:t xml:space="preserve">Địa chỉ: </w:t>
      </w:r>
      <w:r>
        <w:rPr>
          <w:sz w:val="26"/>
          <w:szCs w:val="26"/>
        </w:rPr>
        <w:tab/>
        <w:t xml:space="preserve">     Số E13, 138A Giảng Võ, phường Kim Mã, quận Ba Đình. Hà Nội</w:t>
      </w:r>
    </w:p>
    <w:p w14:paraId="61750DC3" w14:textId="77777777" w:rsidR="00944A54" w:rsidRDefault="001A7BAF">
      <w:pPr>
        <w:tabs>
          <w:tab w:val="left" w:pos="2640"/>
        </w:tabs>
        <w:rPr>
          <w:sz w:val="26"/>
          <w:szCs w:val="26"/>
        </w:rPr>
      </w:pPr>
      <w:r>
        <w:rPr>
          <w:sz w:val="26"/>
          <w:szCs w:val="26"/>
        </w:rPr>
        <w:t>Điện thoại:         02437368122</w:t>
      </w:r>
    </w:p>
    <w:p w14:paraId="629DEC45" w14:textId="77777777" w:rsidR="00944A54" w:rsidRDefault="001A7BAF">
      <w:pPr>
        <w:tabs>
          <w:tab w:val="left" w:pos="2640"/>
        </w:tabs>
        <w:rPr>
          <w:sz w:val="26"/>
          <w:szCs w:val="26"/>
        </w:rPr>
      </w:pPr>
      <w:r>
        <w:rPr>
          <w:sz w:val="26"/>
          <w:szCs w:val="26"/>
        </w:rPr>
        <w:t>Mã số thuế:        0104026940</w:t>
      </w:r>
    </w:p>
    <w:p w14:paraId="5F7E0BA0" w14:textId="77777777" w:rsidR="00944A54" w:rsidRDefault="001A7BAF">
      <w:pPr>
        <w:tabs>
          <w:tab w:val="left" w:pos="2640"/>
        </w:tabs>
        <w:rPr>
          <w:sz w:val="26"/>
          <w:szCs w:val="26"/>
        </w:rPr>
      </w:pPr>
      <w:r>
        <w:rPr>
          <w:sz w:val="26"/>
          <w:szCs w:val="26"/>
        </w:rPr>
        <w:t>Số tài khoản:      12311038</w:t>
      </w:r>
    </w:p>
    <w:p w14:paraId="0190DCEF" w14:textId="77777777" w:rsidR="00944A54" w:rsidRDefault="001A7BAF">
      <w:pPr>
        <w:tabs>
          <w:tab w:val="left" w:pos="2640"/>
        </w:tabs>
        <w:rPr>
          <w:sz w:val="26"/>
          <w:szCs w:val="26"/>
        </w:rPr>
      </w:pPr>
      <w:r>
        <w:rPr>
          <w:sz w:val="26"/>
          <w:szCs w:val="26"/>
        </w:rPr>
        <w:t>Tại ngân hàng:   Ngân hàng Á Châu chi nhánh Hà Nội</w:t>
      </w:r>
    </w:p>
    <w:p w14:paraId="2D786E34" w14:textId="77777777" w:rsidR="00944A54" w:rsidRDefault="001A7BAF">
      <w:pPr>
        <w:tabs>
          <w:tab w:val="left" w:pos="2640"/>
        </w:tabs>
        <w:rPr>
          <w:sz w:val="26"/>
          <w:szCs w:val="26"/>
        </w:rPr>
      </w:pPr>
      <w:r>
        <w:rPr>
          <w:sz w:val="26"/>
          <w:szCs w:val="26"/>
        </w:rPr>
        <w:t>Đại diện:            TS.BS.Dương Huy Liệu</w:t>
      </w:r>
    </w:p>
    <w:p w14:paraId="00288F45" w14:textId="77777777" w:rsidR="00944A54" w:rsidRDefault="001A7BAF">
      <w:pPr>
        <w:tabs>
          <w:tab w:val="left" w:pos="1440"/>
        </w:tabs>
        <w:ind w:left="2880" w:hanging="2880"/>
        <w:jc w:val="both"/>
        <w:rPr>
          <w:sz w:val="26"/>
          <w:szCs w:val="26"/>
        </w:rPr>
      </w:pPr>
      <w:r>
        <w:rPr>
          <w:sz w:val="26"/>
          <w:szCs w:val="26"/>
        </w:rPr>
        <w:t>Chức vụ:</w:t>
      </w:r>
      <w:r>
        <w:rPr>
          <w:sz w:val="26"/>
          <w:szCs w:val="26"/>
        </w:rPr>
        <w:tab/>
        <w:t xml:space="preserve">     Giám đốc Trung tâm</w:t>
      </w:r>
    </w:p>
    <w:p w14:paraId="2F0D08E5" w14:textId="77777777" w:rsidR="00944A54" w:rsidRDefault="001A7BAF">
      <w:pPr>
        <w:tabs>
          <w:tab w:val="left" w:pos="1440"/>
        </w:tabs>
        <w:ind w:left="2880" w:hanging="2880"/>
        <w:jc w:val="both"/>
        <w:rPr>
          <w:sz w:val="26"/>
          <w:szCs w:val="26"/>
        </w:rPr>
      </w:pPr>
      <w:r>
        <w:rPr>
          <w:sz w:val="26"/>
          <w:szCs w:val="26"/>
        </w:rPr>
        <w:t>Hai bên thỏa thuận ký Hợp đồng theo những điều khoản sau đây:</w:t>
      </w:r>
    </w:p>
    <w:p w14:paraId="221B0B94" w14:textId="77777777" w:rsidR="00944A54" w:rsidRDefault="001A7BAF">
      <w:pPr>
        <w:spacing w:before="120" w:after="120"/>
        <w:ind w:left="1077" w:hanging="1077"/>
        <w:jc w:val="both"/>
        <w:rPr>
          <w:sz w:val="26"/>
          <w:szCs w:val="26"/>
        </w:rPr>
      </w:pPr>
      <w:r>
        <w:rPr>
          <w:b/>
          <w:sz w:val="26"/>
          <w:szCs w:val="26"/>
        </w:rPr>
        <w:t>Điều  1.    Phạm vi dịch vụ:</w:t>
      </w:r>
    </w:p>
    <w:p w14:paraId="1808A319" w14:textId="3172DB92" w:rsidR="008F3218" w:rsidRDefault="008F3218" w:rsidP="008F3218">
      <w:pPr>
        <w:keepNext/>
        <w:pBdr>
          <w:top w:val="nil"/>
          <w:left w:val="nil"/>
          <w:bottom w:val="nil"/>
          <w:right w:val="nil"/>
          <w:between w:val="nil"/>
        </w:pBdr>
        <w:spacing w:before="60" w:after="60"/>
        <w:ind w:firstLine="567"/>
        <w:jc w:val="both"/>
        <w:rPr>
          <w:color w:val="000000"/>
          <w:sz w:val="26"/>
          <w:szCs w:val="26"/>
          <w:lang w:val="en-US"/>
        </w:rPr>
      </w:pPr>
      <w:r>
        <w:rPr>
          <w:b/>
          <w:color w:val="000000"/>
          <w:sz w:val="26"/>
          <w:szCs w:val="26"/>
        </w:rPr>
        <w:t xml:space="preserve">Bên B </w:t>
      </w:r>
      <w:r>
        <w:rPr>
          <w:color w:val="000000"/>
          <w:sz w:val="26"/>
          <w:szCs w:val="26"/>
        </w:rPr>
        <w:t>đồng ý cung cấp cho</w:t>
      </w:r>
      <w:r>
        <w:rPr>
          <w:b/>
          <w:color w:val="000000"/>
          <w:sz w:val="26"/>
          <w:szCs w:val="26"/>
        </w:rPr>
        <w:t xml:space="preserve"> Bên A </w:t>
      </w:r>
      <w:r>
        <w:rPr>
          <w:color w:val="000000"/>
          <w:sz w:val="26"/>
          <w:szCs w:val="26"/>
        </w:rPr>
        <w:t xml:space="preserve">dịch vụ thuê khoán </w:t>
      </w:r>
      <w:r>
        <w:rPr>
          <w:color w:val="000000"/>
          <w:sz w:val="26"/>
          <w:szCs w:val="26"/>
          <w:lang w:val="en-US"/>
        </w:rPr>
        <w:t xml:space="preserve">(các) </w:t>
      </w:r>
      <w:r>
        <w:rPr>
          <w:color w:val="000000"/>
          <w:sz w:val="26"/>
          <w:szCs w:val="26"/>
        </w:rPr>
        <w:t xml:space="preserve">phần mềm </w:t>
      </w:r>
      <w:r>
        <w:rPr>
          <w:color w:val="000000"/>
          <w:sz w:val="26"/>
          <w:szCs w:val="26"/>
          <w:lang w:val="en-US"/>
        </w:rPr>
        <w:t xml:space="preserve">Quản lý chất lượng, </w:t>
      </w:r>
      <w:r w:rsidRPr="00500BF3">
        <w:rPr>
          <w:color w:val="000000"/>
          <w:sz w:val="26"/>
          <w:szCs w:val="26"/>
          <w:highlight w:val="yellow"/>
          <w:lang w:val="en-US"/>
        </w:rPr>
        <w:t xml:space="preserve">bản </w:t>
      </w:r>
      <w:r>
        <w:rPr>
          <w:color w:val="000000"/>
          <w:sz w:val="26"/>
          <w:szCs w:val="26"/>
          <w:highlight w:val="yellow"/>
          <w:lang w:val="en-US"/>
        </w:rPr>
        <w:t>trả</w:t>
      </w:r>
      <w:r w:rsidRPr="00500BF3">
        <w:rPr>
          <w:color w:val="000000"/>
          <w:sz w:val="26"/>
          <w:szCs w:val="26"/>
          <w:highlight w:val="yellow"/>
          <w:lang w:val="en-US"/>
        </w:rPr>
        <w:t xml:space="preserve"> phí</w:t>
      </w:r>
      <w:r>
        <w:rPr>
          <w:color w:val="000000"/>
          <w:sz w:val="26"/>
          <w:szCs w:val="26"/>
          <w:lang w:val="en-US"/>
        </w:rPr>
        <w:t xml:space="preserve"> sau:</w:t>
      </w:r>
    </w:p>
    <w:p w14:paraId="71491C18" w14:textId="77777777" w:rsidR="008F3218" w:rsidRPr="008F3218" w:rsidRDefault="008F3218" w:rsidP="008F3218">
      <w:pPr>
        <w:pStyle w:val="ListParagraph"/>
        <w:numPr>
          <w:ilvl w:val="0"/>
          <w:numId w:val="4"/>
        </w:numPr>
        <w:rPr>
          <w:color w:val="FF0000"/>
          <w:sz w:val="26"/>
          <w:szCs w:val="26"/>
          <w:lang w:val="en-US"/>
        </w:rPr>
      </w:pPr>
      <w:r w:rsidRPr="008F3218">
        <w:rPr>
          <w:color w:val="FF0000"/>
          <w:sz w:val="26"/>
          <w:szCs w:val="26"/>
          <w:highlight w:val="yellow"/>
          <w:lang w:val="en-US"/>
        </w:rPr>
        <w:t>…</w:t>
      </w:r>
      <w:r>
        <w:rPr>
          <w:color w:val="FF0000"/>
          <w:sz w:val="26"/>
          <w:szCs w:val="26"/>
          <w:highlight w:val="yellow"/>
          <w:lang w:val="en-US"/>
        </w:rPr>
        <w:t xml:space="preserve">hãy chọn phần mềm thích hợp </w:t>
      </w:r>
      <w:r w:rsidRPr="008F3218">
        <w:rPr>
          <w:color w:val="FF0000"/>
          <w:sz w:val="26"/>
          <w:szCs w:val="26"/>
          <w:highlight w:val="yellow"/>
          <w:lang w:val="en-US"/>
        </w:rPr>
        <w:t xml:space="preserve">hoặc </w:t>
      </w:r>
      <w:proofErr w:type="spellStart"/>
      <w:r w:rsidRPr="008F3218">
        <w:rPr>
          <w:color w:val="FF0000"/>
          <w:sz w:val="26"/>
          <w:szCs w:val="26"/>
          <w:highlight w:val="yellow"/>
          <w:lang w:val="en-US"/>
        </w:rPr>
        <w:t>ghi</w:t>
      </w:r>
      <w:proofErr w:type="spellEnd"/>
      <w:r w:rsidRPr="008F3218">
        <w:rPr>
          <w:color w:val="FF0000"/>
          <w:sz w:val="26"/>
          <w:szCs w:val="26"/>
          <w:highlight w:val="yellow"/>
          <w:lang w:val="en-US"/>
        </w:rPr>
        <w:t xml:space="preserve"> cụ thể phần mềm khác</w:t>
      </w:r>
      <w:r>
        <w:rPr>
          <w:color w:val="FF0000"/>
          <w:sz w:val="26"/>
          <w:szCs w:val="26"/>
          <w:lang w:val="en-US"/>
        </w:rPr>
        <w:t>…</w:t>
      </w:r>
    </w:p>
    <w:p w14:paraId="1E65AA16" w14:textId="77777777" w:rsidR="008F3218" w:rsidRPr="00C50DAD" w:rsidRDefault="008F3218" w:rsidP="008F3218">
      <w:pPr>
        <w:pStyle w:val="ListParagraph"/>
        <w:numPr>
          <w:ilvl w:val="0"/>
          <w:numId w:val="4"/>
        </w:numPr>
        <w:rPr>
          <w:color w:val="000000"/>
          <w:sz w:val="26"/>
          <w:szCs w:val="26"/>
          <w:highlight w:val="yellow"/>
          <w:lang w:val="en-US"/>
        </w:rPr>
      </w:pPr>
      <w:r w:rsidRPr="00C50DAD">
        <w:rPr>
          <w:color w:val="000000"/>
          <w:sz w:val="26"/>
          <w:szCs w:val="26"/>
          <w:highlight w:val="yellow"/>
          <w:lang w:val="en-US"/>
        </w:rPr>
        <w:t xml:space="preserve">Dr5-STAR: Phần mềm Báo </w:t>
      </w:r>
      <w:proofErr w:type="spellStart"/>
      <w:r w:rsidRPr="00C50DAD">
        <w:rPr>
          <w:color w:val="000000"/>
          <w:sz w:val="26"/>
          <w:szCs w:val="26"/>
          <w:highlight w:val="yellow"/>
          <w:lang w:val="en-US"/>
        </w:rPr>
        <w:t>cáo</w:t>
      </w:r>
      <w:proofErr w:type="spellEnd"/>
      <w:r w:rsidRPr="00C50DAD">
        <w:rPr>
          <w:color w:val="000000"/>
          <w:sz w:val="26"/>
          <w:szCs w:val="26"/>
          <w:highlight w:val="yellow"/>
          <w:lang w:val="en-US"/>
        </w:rPr>
        <w:t xml:space="preserve"> </w:t>
      </w:r>
      <w:proofErr w:type="spellStart"/>
      <w:r w:rsidRPr="00C50DAD">
        <w:rPr>
          <w:color w:val="000000"/>
          <w:sz w:val="26"/>
          <w:szCs w:val="26"/>
          <w:highlight w:val="yellow"/>
          <w:lang w:val="en-US"/>
        </w:rPr>
        <w:t>sự</w:t>
      </w:r>
      <w:proofErr w:type="spellEnd"/>
      <w:r w:rsidRPr="00C50DAD">
        <w:rPr>
          <w:color w:val="000000"/>
          <w:sz w:val="26"/>
          <w:szCs w:val="26"/>
          <w:highlight w:val="yellow"/>
          <w:lang w:val="en-US"/>
        </w:rPr>
        <w:t xml:space="preserve"> cố</w:t>
      </w:r>
    </w:p>
    <w:p w14:paraId="3D3AC3B7" w14:textId="77777777" w:rsidR="008F3218" w:rsidRDefault="008F3218" w:rsidP="008F3218">
      <w:pPr>
        <w:pStyle w:val="ListParagraph"/>
        <w:numPr>
          <w:ilvl w:val="0"/>
          <w:numId w:val="4"/>
        </w:numPr>
        <w:rPr>
          <w:color w:val="000000"/>
          <w:sz w:val="26"/>
          <w:szCs w:val="26"/>
          <w:highlight w:val="yellow"/>
          <w:lang w:val="en-US"/>
        </w:rPr>
      </w:pPr>
      <w:r w:rsidRPr="00C50DAD">
        <w:rPr>
          <w:color w:val="000000"/>
          <w:sz w:val="26"/>
          <w:szCs w:val="26"/>
          <w:highlight w:val="yellow"/>
          <w:lang w:val="en-US"/>
        </w:rPr>
        <w:lastRenderedPageBreak/>
        <w:t xml:space="preserve">Dr5-STANDARD: Phần mềm quản lý </w:t>
      </w:r>
      <w:proofErr w:type="spellStart"/>
      <w:r w:rsidRPr="00C50DAD">
        <w:rPr>
          <w:color w:val="000000"/>
          <w:sz w:val="26"/>
          <w:szCs w:val="26"/>
          <w:highlight w:val="yellow"/>
          <w:lang w:val="en-US"/>
        </w:rPr>
        <w:t>triển</w:t>
      </w:r>
      <w:proofErr w:type="spellEnd"/>
      <w:r w:rsidRPr="00C50DAD">
        <w:rPr>
          <w:color w:val="000000"/>
          <w:sz w:val="26"/>
          <w:szCs w:val="26"/>
          <w:highlight w:val="yellow"/>
          <w:lang w:val="en-US"/>
        </w:rPr>
        <w:t xml:space="preserve"> </w:t>
      </w:r>
      <w:proofErr w:type="spellStart"/>
      <w:r w:rsidRPr="00C50DAD">
        <w:rPr>
          <w:color w:val="000000"/>
          <w:sz w:val="26"/>
          <w:szCs w:val="26"/>
          <w:highlight w:val="yellow"/>
          <w:lang w:val="en-US"/>
        </w:rPr>
        <w:t>khai</w:t>
      </w:r>
      <w:proofErr w:type="spellEnd"/>
      <w:r w:rsidRPr="00C50DAD">
        <w:rPr>
          <w:color w:val="000000"/>
          <w:sz w:val="26"/>
          <w:szCs w:val="26"/>
          <w:highlight w:val="yellow"/>
          <w:lang w:val="en-US"/>
        </w:rPr>
        <w:t xml:space="preserve"> Bộ tiêu chí chất lượng bệnh viện</w:t>
      </w:r>
    </w:p>
    <w:p w14:paraId="12732664" w14:textId="77777777" w:rsidR="008F3218" w:rsidRDefault="008F3218" w:rsidP="008F3218">
      <w:pPr>
        <w:pStyle w:val="ListParagraph"/>
        <w:numPr>
          <w:ilvl w:val="0"/>
          <w:numId w:val="4"/>
        </w:numPr>
        <w:rPr>
          <w:color w:val="000000"/>
          <w:sz w:val="26"/>
          <w:szCs w:val="26"/>
          <w:highlight w:val="yellow"/>
          <w:lang w:val="en-US"/>
        </w:rPr>
      </w:pPr>
      <w:r>
        <w:rPr>
          <w:color w:val="000000"/>
          <w:sz w:val="26"/>
          <w:szCs w:val="26"/>
          <w:highlight w:val="yellow"/>
          <w:lang w:val="en-US"/>
        </w:rPr>
        <w:t xml:space="preserve">Dr5-ISO9001: Phần mềm quản lý, duy </w:t>
      </w:r>
      <w:proofErr w:type="spellStart"/>
      <w:r>
        <w:rPr>
          <w:color w:val="000000"/>
          <w:sz w:val="26"/>
          <w:szCs w:val="26"/>
          <w:highlight w:val="yellow"/>
          <w:lang w:val="en-US"/>
        </w:rPr>
        <w:t>trì</w:t>
      </w:r>
      <w:proofErr w:type="spellEnd"/>
      <w:r>
        <w:rPr>
          <w:color w:val="000000"/>
          <w:sz w:val="26"/>
          <w:szCs w:val="26"/>
          <w:highlight w:val="yellow"/>
          <w:lang w:val="en-US"/>
        </w:rPr>
        <w:t xml:space="preserve"> ISO9001:2015</w:t>
      </w:r>
    </w:p>
    <w:p w14:paraId="669474CF" w14:textId="77777777" w:rsidR="008F3218" w:rsidRDefault="008F3218" w:rsidP="008F3218">
      <w:pPr>
        <w:pStyle w:val="ListParagraph"/>
        <w:numPr>
          <w:ilvl w:val="0"/>
          <w:numId w:val="4"/>
        </w:numPr>
        <w:rPr>
          <w:color w:val="000000"/>
          <w:sz w:val="26"/>
          <w:szCs w:val="26"/>
          <w:highlight w:val="yellow"/>
          <w:lang w:val="en-US"/>
        </w:rPr>
      </w:pPr>
      <w:r>
        <w:rPr>
          <w:color w:val="000000"/>
          <w:sz w:val="26"/>
          <w:szCs w:val="26"/>
          <w:highlight w:val="yellow"/>
          <w:lang w:val="en-US"/>
        </w:rPr>
        <w:t xml:space="preserve">Dr5-ISO15189: Phần mềm quản lý, duy </w:t>
      </w:r>
      <w:proofErr w:type="spellStart"/>
      <w:r>
        <w:rPr>
          <w:color w:val="000000"/>
          <w:sz w:val="26"/>
          <w:szCs w:val="26"/>
          <w:highlight w:val="yellow"/>
          <w:lang w:val="en-US"/>
        </w:rPr>
        <w:t>trì</w:t>
      </w:r>
      <w:proofErr w:type="spellEnd"/>
      <w:r>
        <w:rPr>
          <w:color w:val="000000"/>
          <w:sz w:val="26"/>
          <w:szCs w:val="26"/>
          <w:highlight w:val="yellow"/>
          <w:lang w:val="en-US"/>
        </w:rPr>
        <w:t xml:space="preserve"> ISO15189</w:t>
      </w:r>
    </w:p>
    <w:p w14:paraId="68522906" w14:textId="77777777" w:rsidR="008F3218" w:rsidRPr="00C50DAD" w:rsidRDefault="008F3218" w:rsidP="008F3218">
      <w:pPr>
        <w:pStyle w:val="ListParagraph"/>
        <w:numPr>
          <w:ilvl w:val="0"/>
          <w:numId w:val="4"/>
        </w:numPr>
        <w:rPr>
          <w:color w:val="000000"/>
          <w:sz w:val="26"/>
          <w:szCs w:val="26"/>
          <w:highlight w:val="yellow"/>
          <w:lang w:val="en-US"/>
        </w:rPr>
      </w:pPr>
      <w:r>
        <w:rPr>
          <w:color w:val="000000"/>
          <w:sz w:val="26"/>
          <w:szCs w:val="26"/>
          <w:highlight w:val="yellow"/>
          <w:lang w:val="en-US"/>
        </w:rPr>
        <w:t xml:space="preserve">Dr5-ISO41000: Phần mềm quản lý, duy </w:t>
      </w:r>
      <w:proofErr w:type="spellStart"/>
      <w:r>
        <w:rPr>
          <w:color w:val="000000"/>
          <w:sz w:val="26"/>
          <w:szCs w:val="26"/>
          <w:highlight w:val="yellow"/>
          <w:lang w:val="en-US"/>
        </w:rPr>
        <w:t>trì</w:t>
      </w:r>
      <w:proofErr w:type="spellEnd"/>
      <w:r>
        <w:rPr>
          <w:color w:val="000000"/>
          <w:sz w:val="26"/>
          <w:szCs w:val="26"/>
          <w:highlight w:val="yellow"/>
          <w:lang w:val="en-US"/>
        </w:rPr>
        <w:t xml:space="preserve"> ISO41000</w:t>
      </w:r>
    </w:p>
    <w:p w14:paraId="32FCC6BD" w14:textId="77777777" w:rsidR="008F3218" w:rsidRPr="00C50DAD" w:rsidRDefault="008F3218" w:rsidP="008F3218">
      <w:pPr>
        <w:pStyle w:val="ListParagraph"/>
        <w:numPr>
          <w:ilvl w:val="0"/>
          <w:numId w:val="4"/>
        </w:numPr>
        <w:rPr>
          <w:color w:val="000000"/>
          <w:sz w:val="26"/>
          <w:szCs w:val="26"/>
          <w:highlight w:val="yellow"/>
          <w:lang w:val="en-US"/>
        </w:rPr>
      </w:pPr>
      <w:r w:rsidRPr="00C50DAD">
        <w:rPr>
          <w:color w:val="000000"/>
          <w:sz w:val="26"/>
          <w:szCs w:val="26"/>
          <w:highlight w:val="yellow"/>
          <w:lang w:val="en-US"/>
        </w:rPr>
        <w:t>Dr5-SOPP: Phần mềm tài liệu Hệ thống quản lý</w:t>
      </w:r>
    </w:p>
    <w:p w14:paraId="2661084B" w14:textId="77777777" w:rsidR="008F3218" w:rsidRPr="00C50DAD" w:rsidRDefault="008F3218" w:rsidP="008F3218">
      <w:pPr>
        <w:pStyle w:val="ListParagraph"/>
        <w:numPr>
          <w:ilvl w:val="0"/>
          <w:numId w:val="4"/>
        </w:numPr>
        <w:rPr>
          <w:color w:val="000000"/>
          <w:sz w:val="26"/>
          <w:szCs w:val="26"/>
          <w:highlight w:val="yellow"/>
          <w:lang w:val="en-US"/>
        </w:rPr>
      </w:pPr>
      <w:r w:rsidRPr="00C50DAD">
        <w:rPr>
          <w:color w:val="000000"/>
          <w:sz w:val="26"/>
          <w:szCs w:val="26"/>
          <w:highlight w:val="yellow"/>
          <w:lang w:val="en-US"/>
        </w:rPr>
        <w:t xml:space="preserve">Dr5-Survey: Khảo sát </w:t>
      </w:r>
      <w:proofErr w:type="spellStart"/>
      <w:r w:rsidRPr="00C50DAD">
        <w:rPr>
          <w:color w:val="000000"/>
          <w:sz w:val="26"/>
          <w:szCs w:val="26"/>
          <w:highlight w:val="yellow"/>
          <w:lang w:val="en-US"/>
        </w:rPr>
        <w:t>hài</w:t>
      </w:r>
      <w:proofErr w:type="spellEnd"/>
      <w:r w:rsidRPr="00C50DAD">
        <w:rPr>
          <w:color w:val="000000"/>
          <w:sz w:val="26"/>
          <w:szCs w:val="26"/>
          <w:highlight w:val="yellow"/>
          <w:lang w:val="en-US"/>
        </w:rPr>
        <w:t xml:space="preserve"> </w:t>
      </w:r>
      <w:proofErr w:type="spellStart"/>
      <w:r w:rsidRPr="00C50DAD">
        <w:rPr>
          <w:color w:val="000000"/>
          <w:sz w:val="26"/>
          <w:szCs w:val="26"/>
          <w:highlight w:val="yellow"/>
          <w:lang w:val="en-US"/>
        </w:rPr>
        <w:t>lòng</w:t>
      </w:r>
      <w:proofErr w:type="spellEnd"/>
      <w:r w:rsidRPr="00C50DAD">
        <w:rPr>
          <w:color w:val="000000"/>
          <w:sz w:val="26"/>
          <w:szCs w:val="26"/>
          <w:highlight w:val="yellow"/>
          <w:lang w:val="en-US"/>
        </w:rPr>
        <w:t xml:space="preserve"> nhân viên và người nhà</w:t>
      </w:r>
    </w:p>
    <w:p w14:paraId="7387F198" w14:textId="77777777" w:rsidR="008F3218" w:rsidRPr="00C50DAD" w:rsidRDefault="008F3218" w:rsidP="008F3218">
      <w:pPr>
        <w:pStyle w:val="ListParagraph"/>
        <w:numPr>
          <w:ilvl w:val="0"/>
          <w:numId w:val="4"/>
        </w:numPr>
        <w:rPr>
          <w:color w:val="000000"/>
          <w:sz w:val="26"/>
          <w:szCs w:val="26"/>
          <w:highlight w:val="yellow"/>
          <w:lang w:val="en-US"/>
        </w:rPr>
      </w:pPr>
      <w:r w:rsidRPr="00C50DAD">
        <w:rPr>
          <w:color w:val="000000"/>
          <w:sz w:val="26"/>
          <w:szCs w:val="26"/>
          <w:highlight w:val="yellow"/>
          <w:lang w:val="en-US"/>
        </w:rPr>
        <w:t>Dr5-Kaizen: Phần mềm Cải tiến chất lượng, 5S, Kaizen</w:t>
      </w:r>
    </w:p>
    <w:p w14:paraId="414C57F1" w14:textId="77777777" w:rsidR="008F3218" w:rsidRPr="00C50DAD" w:rsidRDefault="008F3218" w:rsidP="008F3218">
      <w:pPr>
        <w:pStyle w:val="ListParagraph"/>
        <w:numPr>
          <w:ilvl w:val="0"/>
          <w:numId w:val="4"/>
        </w:numPr>
        <w:rPr>
          <w:color w:val="000000"/>
          <w:sz w:val="26"/>
          <w:szCs w:val="26"/>
          <w:highlight w:val="yellow"/>
          <w:lang w:val="en-US"/>
        </w:rPr>
      </w:pPr>
      <w:r w:rsidRPr="00C50DAD">
        <w:rPr>
          <w:color w:val="000000"/>
          <w:sz w:val="26"/>
          <w:szCs w:val="26"/>
          <w:highlight w:val="yellow"/>
          <w:lang w:val="en-US"/>
        </w:rPr>
        <w:t>Dr5-Gantt: Phần mềm Quản lý công việc, dự án</w:t>
      </w:r>
    </w:p>
    <w:p w14:paraId="28D69EFB" w14:textId="77777777" w:rsidR="008F3218" w:rsidRPr="00C50DAD" w:rsidRDefault="008F3218" w:rsidP="008F3218">
      <w:pPr>
        <w:pStyle w:val="ListParagraph"/>
        <w:numPr>
          <w:ilvl w:val="0"/>
          <w:numId w:val="4"/>
        </w:numPr>
        <w:rPr>
          <w:color w:val="000000"/>
          <w:sz w:val="26"/>
          <w:szCs w:val="26"/>
          <w:highlight w:val="yellow"/>
          <w:lang w:val="en-US"/>
        </w:rPr>
      </w:pPr>
      <w:r w:rsidRPr="00C50DAD">
        <w:rPr>
          <w:color w:val="000000"/>
          <w:sz w:val="26"/>
          <w:szCs w:val="26"/>
          <w:highlight w:val="yellow"/>
          <w:lang w:val="en-US"/>
        </w:rPr>
        <w:t xml:space="preserve">Dr5-KQI: Phần mềm Quản lý chỉ số </w:t>
      </w:r>
      <w:proofErr w:type="spellStart"/>
      <w:r w:rsidRPr="00C50DAD">
        <w:rPr>
          <w:color w:val="000000"/>
          <w:sz w:val="26"/>
          <w:szCs w:val="26"/>
          <w:highlight w:val="yellow"/>
          <w:lang w:val="en-US"/>
        </w:rPr>
        <w:t>hoạt</w:t>
      </w:r>
      <w:proofErr w:type="spellEnd"/>
      <w:r w:rsidRPr="00C50DAD">
        <w:rPr>
          <w:color w:val="000000"/>
          <w:sz w:val="26"/>
          <w:szCs w:val="26"/>
          <w:highlight w:val="yellow"/>
          <w:lang w:val="en-US"/>
        </w:rPr>
        <w:t xml:space="preserve"> </w:t>
      </w:r>
      <w:proofErr w:type="spellStart"/>
      <w:r w:rsidRPr="00C50DAD">
        <w:rPr>
          <w:color w:val="000000"/>
          <w:sz w:val="26"/>
          <w:szCs w:val="26"/>
          <w:highlight w:val="yellow"/>
          <w:lang w:val="en-US"/>
        </w:rPr>
        <w:t>động</w:t>
      </w:r>
      <w:proofErr w:type="spellEnd"/>
      <w:r w:rsidRPr="00C50DAD">
        <w:rPr>
          <w:color w:val="000000"/>
          <w:sz w:val="26"/>
          <w:szCs w:val="26"/>
          <w:highlight w:val="yellow"/>
          <w:lang w:val="en-US"/>
        </w:rPr>
        <w:t>, chỉ số chất lượng</w:t>
      </w:r>
    </w:p>
    <w:p w14:paraId="4C9DC246" w14:textId="77777777" w:rsidR="008F3218" w:rsidRDefault="008F3218" w:rsidP="008F3218">
      <w:pPr>
        <w:pStyle w:val="ListParagraph"/>
        <w:numPr>
          <w:ilvl w:val="0"/>
          <w:numId w:val="4"/>
        </w:numPr>
        <w:rPr>
          <w:color w:val="000000"/>
          <w:sz w:val="26"/>
          <w:szCs w:val="26"/>
          <w:highlight w:val="yellow"/>
          <w:lang w:val="en-US"/>
        </w:rPr>
      </w:pPr>
      <w:r w:rsidRPr="00C50DAD">
        <w:rPr>
          <w:color w:val="000000"/>
          <w:sz w:val="26"/>
          <w:szCs w:val="26"/>
          <w:highlight w:val="yellow"/>
          <w:lang w:val="en-US"/>
        </w:rPr>
        <w:t xml:space="preserve">Dr5-HR: Phần mềm nhân </w:t>
      </w:r>
      <w:proofErr w:type="spellStart"/>
      <w:r w:rsidRPr="00C50DAD">
        <w:rPr>
          <w:color w:val="000000"/>
          <w:sz w:val="26"/>
          <w:szCs w:val="26"/>
          <w:highlight w:val="yellow"/>
          <w:lang w:val="en-US"/>
        </w:rPr>
        <w:t>sự</w:t>
      </w:r>
      <w:proofErr w:type="spellEnd"/>
      <w:r w:rsidRPr="00C50DAD">
        <w:rPr>
          <w:color w:val="000000"/>
          <w:sz w:val="26"/>
          <w:szCs w:val="26"/>
          <w:highlight w:val="yellow"/>
          <w:lang w:val="en-US"/>
        </w:rPr>
        <w:t xml:space="preserve"> </w:t>
      </w:r>
      <w:r>
        <w:rPr>
          <w:color w:val="000000"/>
          <w:sz w:val="26"/>
          <w:szCs w:val="26"/>
          <w:highlight w:val="yellow"/>
          <w:lang w:val="en-US"/>
        </w:rPr>
        <w:t>Y tế</w:t>
      </w:r>
    </w:p>
    <w:p w14:paraId="5B32CF05" w14:textId="77777777" w:rsidR="008F3218" w:rsidRPr="003C0B38" w:rsidRDefault="008F3218" w:rsidP="008F3218">
      <w:pPr>
        <w:pStyle w:val="ListParagraph"/>
        <w:numPr>
          <w:ilvl w:val="0"/>
          <w:numId w:val="4"/>
        </w:numPr>
        <w:rPr>
          <w:color w:val="000000"/>
          <w:sz w:val="26"/>
          <w:szCs w:val="26"/>
          <w:highlight w:val="yellow"/>
          <w:lang w:val="en-US"/>
        </w:rPr>
      </w:pPr>
      <w:r w:rsidRPr="00C50DAD">
        <w:rPr>
          <w:color w:val="000000"/>
          <w:sz w:val="26"/>
          <w:szCs w:val="26"/>
          <w:highlight w:val="yellow"/>
          <w:lang w:val="en-US"/>
        </w:rPr>
        <w:t>Dr5-</w:t>
      </w:r>
      <w:r>
        <w:rPr>
          <w:color w:val="000000"/>
          <w:sz w:val="26"/>
          <w:szCs w:val="26"/>
          <w:highlight w:val="yellow"/>
          <w:lang w:val="en-US"/>
        </w:rPr>
        <w:t>Health</w:t>
      </w:r>
      <w:r w:rsidRPr="00C50DAD">
        <w:rPr>
          <w:color w:val="000000"/>
          <w:sz w:val="26"/>
          <w:szCs w:val="26"/>
          <w:highlight w:val="yellow"/>
          <w:lang w:val="en-US"/>
        </w:rPr>
        <w:t xml:space="preserve">: Phần mềm </w:t>
      </w:r>
      <w:r>
        <w:rPr>
          <w:color w:val="000000"/>
          <w:sz w:val="26"/>
          <w:szCs w:val="26"/>
          <w:highlight w:val="yellow"/>
          <w:lang w:val="en-US"/>
        </w:rPr>
        <w:t xml:space="preserve">quản lý sức </w:t>
      </w:r>
      <w:proofErr w:type="spellStart"/>
      <w:r>
        <w:rPr>
          <w:color w:val="000000"/>
          <w:sz w:val="26"/>
          <w:szCs w:val="26"/>
          <w:highlight w:val="yellow"/>
          <w:lang w:val="en-US"/>
        </w:rPr>
        <w:t>khỏe</w:t>
      </w:r>
      <w:proofErr w:type="spellEnd"/>
      <w:r>
        <w:rPr>
          <w:color w:val="000000"/>
          <w:sz w:val="26"/>
          <w:szCs w:val="26"/>
          <w:highlight w:val="yellow"/>
          <w:lang w:val="en-US"/>
        </w:rPr>
        <w:t xml:space="preserve"> nhân viên</w:t>
      </w:r>
    </w:p>
    <w:p w14:paraId="473CD99E" w14:textId="77777777" w:rsidR="008F3218" w:rsidRPr="00C50DAD" w:rsidRDefault="008F3218" w:rsidP="008F3218">
      <w:pPr>
        <w:pStyle w:val="ListParagraph"/>
        <w:numPr>
          <w:ilvl w:val="0"/>
          <w:numId w:val="4"/>
        </w:numPr>
        <w:rPr>
          <w:color w:val="000000"/>
          <w:sz w:val="26"/>
          <w:szCs w:val="26"/>
          <w:highlight w:val="yellow"/>
          <w:lang w:val="en-US"/>
        </w:rPr>
      </w:pPr>
      <w:r w:rsidRPr="00C50DAD">
        <w:rPr>
          <w:color w:val="000000"/>
          <w:sz w:val="26"/>
          <w:szCs w:val="26"/>
          <w:highlight w:val="yellow"/>
          <w:lang w:val="en-US"/>
        </w:rPr>
        <w:t>Dr5-</w:t>
      </w:r>
      <w:r>
        <w:rPr>
          <w:color w:val="000000"/>
          <w:sz w:val="26"/>
          <w:szCs w:val="26"/>
          <w:highlight w:val="yellow"/>
          <w:lang w:val="en-US"/>
        </w:rPr>
        <w:t>EQ</w:t>
      </w:r>
      <w:r w:rsidRPr="00C50DAD">
        <w:rPr>
          <w:color w:val="000000"/>
          <w:sz w:val="26"/>
          <w:szCs w:val="26"/>
          <w:highlight w:val="yellow"/>
          <w:lang w:val="en-US"/>
        </w:rPr>
        <w:t xml:space="preserve">: Phần mềm </w:t>
      </w:r>
      <w:r>
        <w:rPr>
          <w:color w:val="000000"/>
          <w:sz w:val="26"/>
          <w:szCs w:val="26"/>
          <w:highlight w:val="yellow"/>
          <w:lang w:val="en-US"/>
        </w:rPr>
        <w:t>quản lý thiết bị y tế</w:t>
      </w:r>
    </w:p>
    <w:p w14:paraId="04756455" w14:textId="77777777" w:rsidR="008F3218" w:rsidRPr="00C50DAD" w:rsidRDefault="008F3218" w:rsidP="008F3218">
      <w:pPr>
        <w:pStyle w:val="ListParagraph"/>
        <w:numPr>
          <w:ilvl w:val="0"/>
          <w:numId w:val="4"/>
        </w:numPr>
        <w:rPr>
          <w:color w:val="000000"/>
          <w:sz w:val="26"/>
          <w:szCs w:val="26"/>
          <w:highlight w:val="yellow"/>
          <w:lang w:val="en-US"/>
        </w:rPr>
      </w:pPr>
      <w:r w:rsidRPr="00C50DAD">
        <w:rPr>
          <w:color w:val="000000"/>
          <w:sz w:val="26"/>
          <w:szCs w:val="26"/>
          <w:highlight w:val="yellow"/>
          <w:lang w:val="en-US"/>
        </w:rPr>
        <w:t>Dr5-</w:t>
      </w:r>
      <w:r>
        <w:rPr>
          <w:color w:val="000000"/>
          <w:sz w:val="26"/>
          <w:szCs w:val="26"/>
          <w:highlight w:val="yellow"/>
          <w:lang w:val="en-US"/>
        </w:rPr>
        <w:t>FACI</w:t>
      </w:r>
      <w:r w:rsidRPr="00C50DAD">
        <w:rPr>
          <w:color w:val="000000"/>
          <w:sz w:val="26"/>
          <w:szCs w:val="26"/>
          <w:highlight w:val="yellow"/>
          <w:lang w:val="en-US"/>
        </w:rPr>
        <w:t xml:space="preserve">: Phần mềm </w:t>
      </w:r>
      <w:r>
        <w:rPr>
          <w:color w:val="000000"/>
          <w:sz w:val="26"/>
          <w:szCs w:val="26"/>
          <w:highlight w:val="yellow"/>
          <w:lang w:val="en-US"/>
        </w:rPr>
        <w:t xml:space="preserve">quản lý cơ </w:t>
      </w:r>
      <w:proofErr w:type="spellStart"/>
      <w:r>
        <w:rPr>
          <w:color w:val="000000"/>
          <w:sz w:val="26"/>
          <w:szCs w:val="26"/>
          <w:highlight w:val="yellow"/>
          <w:lang w:val="en-US"/>
        </w:rPr>
        <w:t>sở</w:t>
      </w:r>
      <w:proofErr w:type="spellEnd"/>
      <w:r>
        <w:rPr>
          <w:color w:val="000000"/>
          <w:sz w:val="26"/>
          <w:szCs w:val="26"/>
          <w:highlight w:val="yellow"/>
          <w:lang w:val="en-US"/>
        </w:rPr>
        <w:t xml:space="preserve"> </w:t>
      </w:r>
      <w:proofErr w:type="spellStart"/>
      <w:r>
        <w:rPr>
          <w:color w:val="000000"/>
          <w:sz w:val="26"/>
          <w:szCs w:val="26"/>
          <w:highlight w:val="yellow"/>
          <w:lang w:val="en-US"/>
        </w:rPr>
        <w:t>hạ</w:t>
      </w:r>
      <w:proofErr w:type="spellEnd"/>
      <w:r>
        <w:rPr>
          <w:color w:val="000000"/>
          <w:sz w:val="26"/>
          <w:szCs w:val="26"/>
          <w:highlight w:val="yellow"/>
          <w:lang w:val="en-US"/>
        </w:rPr>
        <w:t xml:space="preserve"> </w:t>
      </w:r>
      <w:proofErr w:type="spellStart"/>
      <w:r>
        <w:rPr>
          <w:color w:val="000000"/>
          <w:sz w:val="26"/>
          <w:szCs w:val="26"/>
          <w:highlight w:val="yellow"/>
          <w:lang w:val="en-US"/>
        </w:rPr>
        <w:t>tầng</w:t>
      </w:r>
      <w:proofErr w:type="spellEnd"/>
    </w:p>
    <w:p w14:paraId="2696D3DE" w14:textId="77777777" w:rsidR="008F3218" w:rsidRDefault="008F3218" w:rsidP="008F3218">
      <w:pPr>
        <w:pStyle w:val="ListParagraph"/>
        <w:numPr>
          <w:ilvl w:val="0"/>
          <w:numId w:val="4"/>
        </w:numPr>
        <w:rPr>
          <w:color w:val="000000"/>
          <w:sz w:val="26"/>
          <w:szCs w:val="26"/>
          <w:highlight w:val="yellow"/>
          <w:lang w:val="en-US"/>
        </w:rPr>
      </w:pPr>
      <w:r>
        <w:rPr>
          <w:color w:val="000000"/>
          <w:sz w:val="26"/>
          <w:szCs w:val="26"/>
          <w:highlight w:val="yellow"/>
          <w:lang w:val="en-US"/>
        </w:rPr>
        <w:t>Dr5-KQI: Phần mềm chỉ số chất lượng</w:t>
      </w:r>
    </w:p>
    <w:p w14:paraId="034AADF7" w14:textId="77777777" w:rsidR="008F3218" w:rsidRDefault="008F3218" w:rsidP="008F3218">
      <w:pPr>
        <w:pStyle w:val="ListParagraph"/>
        <w:numPr>
          <w:ilvl w:val="0"/>
          <w:numId w:val="4"/>
        </w:numPr>
        <w:rPr>
          <w:color w:val="000000"/>
          <w:sz w:val="26"/>
          <w:szCs w:val="26"/>
          <w:highlight w:val="yellow"/>
          <w:lang w:val="en-US"/>
        </w:rPr>
      </w:pPr>
      <w:r>
        <w:rPr>
          <w:color w:val="000000"/>
          <w:sz w:val="26"/>
          <w:szCs w:val="26"/>
          <w:highlight w:val="yellow"/>
          <w:lang w:val="en-US"/>
        </w:rPr>
        <w:t xml:space="preserve">Dr5-Toilet: Phần mềm </w:t>
      </w:r>
      <w:proofErr w:type="spellStart"/>
      <w:r>
        <w:rPr>
          <w:color w:val="000000"/>
          <w:sz w:val="26"/>
          <w:szCs w:val="26"/>
          <w:highlight w:val="yellow"/>
          <w:lang w:val="en-US"/>
        </w:rPr>
        <w:t>bảng</w:t>
      </w:r>
      <w:proofErr w:type="spellEnd"/>
      <w:r>
        <w:rPr>
          <w:color w:val="000000"/>
          <w:sz w:val="26"/>
          <w:szCs w:val="26"/>
          <w:highlight w:val="yellow"/>
          <w:lang w:val="en-US"/>
        </w:rPr>
        <w:t xml:space="preserve"> kiểm nhà </w:t>
      </w:r>
      <w:proofErr w:type="spellStart"/>
      <w:r>
        <w:rPr>
          <w:color w:val="000000"/>
          <w:sz w:val="26"/>
          <w:szCs w:val="26"/>
          <w:highlight w:val="yellow"/>
          <w:lang w:val="en-US"/>
        </w:rPr>
        <w:t>vệ</w:t>
      </w:r>
      <w:proofErr w:type="spellEnd"/>
      <w:r>
        <w:rPr>
          <w:color w:val="000000"/>
          <w:sz w:val="26"/>
          <w:szCs w:val="26"/>
          <w:highlight w:val="yellow"/>
          <w:lang w:val="en-US"/>
        </w:rPr>
        <w:t xml:space="preserve"> sinh</w:t>
      </w:r>
    </w:p>
    <w:p w14:paraId="630086B0" w14:textId="77777777" w:rsidR="008F3218" w:rsidRDefault="008F3218" w:rsidP="008F3218">
      <w:pPr>
        <w:pStyle w:val="ListParagraph"/>
        <w:numPr>
          <w:ilvl w:val="0"/>
          <w:numId w:val="4"/>
        </w:numPr>
        <w:rPr>
          <w:color w:val="000000"/>
          <w:sz w:val="26"/>
          <w:szCs w:val="26"/>
          <w:highlight w:val="yellow"/>
          <w:lang w:val="en-US"/>
        </w:rPr>
      </w:pPr>
      <w:r w:rsidRPr="00A32F55">
        <w:rPr>
          <w:color w:val="000000"/>
          <w:sz w:val="26"/>
          <w:szCs w:val="26"/>
          <w:highlight w:val="yellow"/>
          <w:lang w:val="en-US"/>
        </w:rPr>
        <w:t xml:space="preserve">Dr5-VeSinhTay: Phần mềm đánh giá </w:t>
      </w:r>
      <w:proofErr w:type="spellStart"/>
      <w:r w:rsidRPr="00A32F55">
        <w:rPr>
          <w:color w:val="000000"/>
          <w:sz w:val="26"/>
          <w:szCs w:val="26"/>
          <w:highlight w:val="yellow"/>
          <w:lang w:val="en-US"/>
        </w:rPr>
        <w:t>tuân</w:t>
      </w:r>
      <w:proofErr w:type="spellEnd"/>
      <w:r w:rsidRPr="00A32F55">
        <w:rPr>
          <w:color w:val="000000"/>
          <w:sz w:val="26"/>
          <w:szCs w:val="26"/>
          <w:highlight w:val="yellow"/>
          <w:lang w:val="en-US"/>
        </w:rPr>
        <w:t xml:space="preserve"> </w:t>
      </w:r>
      <w:proofErr w:type="spellStart"/>
      <w:r w:rsidRPr="00A32F55">
        <w:rPr>
          <w:color w:val="000000"/>
          <w:sz w:val="26"/>
          <w:szCs w:val="26"/>
          <w:highlight w:val="yellow"/>
          <w:lang w:val="en-US"/>
        </w:rPr>
        <w:t>thủ</w:t>
      </w:r>
      <w:proofErr w:type="spellEnd"/>
      <w:r w:rsidRPr="00A32F55">
        <w:rPr>
          <w:color w:val="000000"/>
          <w:sz w:val="26"/>
          <w:szCs w:val="26"/>
          <w:highlight w:val="yellow"/>
          <w:lang w:val="en-US"/>
        </w:rPr>
        <w:t xml:space="preserve"> </w:t>
      </w:r>
      <w:proofErr w:type="spellStart"/>
      <w:r>
        <w:rPr>
          <w:color w:val="000000"/>
          <w:sz w:val="26"/>
          <w:szCs w:val="26"/>
          <w:highlight w:val="yellow"/>
          <w:lang w:val="en-US"/>
        </w:rPr>
        <w:t>rửa</w:t>
      </w:r>
      <w:proofErr w:type="spellEnd"/>
      <w:r>
        <w:rPr>
          <w:color w:val="000000"/>
          <w:sz w:val="26"/>
          <w:szCs w:val="26"/>
          <w:highlight w:val="yellow"/>
          <w:lang w:val="en-US"/>
        </w:rPr>
        <w:t xml:space="preserve"> </w:t>
      </w:r>
      <w:proofErr w:type="spellStart"/>
      <w:r>
        <w:rPr>
          <w:color w:val="000000"/>
          <w:sz w:val="26"/>
          <w:szCs w:val="26"/>
          <w:highlight w:val="yellow"/>
          <w:lang w:val="en-US"/>
        </w:rPr>
        <w:t>tay</w:t>
      </w:r>
      <w:proofErr w:type="spellEnd"/>
    </w:p>
    <w:p w14:paraId="263C035B" w14:textId="77777777" w:rsidR="008F3218" w:rsidRDefault="008F3218" w:rsidP="008F3218">
      <w:pPr>
        <w:pStyle w:val="ListParagraph"/>
        <w:numPr>
          <w:ilvl w:val="0"/>
          <w:numId w:val="4"/>
        </w:numPr>
        <w:rPr>
          <w:color w:val="000000"/>
          <w:sz w:val="26"/>
          <w:szCs w:val="26"/>
          <w:highlight w:val="yellow"/>
          <w:lang w:val="en-US"/>
        </w:rPr>
      </w:pPr>
      <w:r>
        <w:rPr>
          <w:color w:val="000000"/>
          <w:sz w:val="26"/>
          <w:szCs w:val="26"/>
          <w:highlight w:val="yellow"/>
          <w:lang w:val="en-US"/>
        </w:rPr>
        <w:t xml:space="preserve">Dr5-BKATPT: Phần mềm </w:t>
      </w:r>
      <w:proofErr w:type="spellStart"/>
      <w:r>
        <w:rPr>
          <w:color w:val="000000"/>
          <w:sz w:val="26"/>
          <w:szCs w:val="26"/>
          <w:highlight w:val="yellow"/>
          <w:lang w:val="en-US"/>
        </w:rPr>
        <w:t>triển</w:t>
      </w:r>
      <w:proofErr w:type="spellEnd"/>
      <w:r>
        <w:rPr>
          <w:color w:val="000000"/>
          <w:sz w:val="26"/>
          <w:szCs w:val="26"/>
          <w:highlight w:val="yellow"/>
          <w:lang w:val="en-US"/>
        </w:rPr>
        <w:t xml:space="preserve"> </w:t>
      </w:r>
      <w:proofErr w:type="spellStart"/>
      <w:r>
        <w:rPr>
          <w:color w:val="000000"/>
          <w:sz w:val="26"/>
          <w:szCs w:val="26"/>
          <w:highlight w:val="yellow"/>
          <w:lang w:val="en-US"/>
        </w:rPr>
        <w:t>khai</w:t>
      </w:r>
      <w:proofErr w:type="spellEnd"/>
      <w:r>
        <w:rPr>
          <w:color w:val="000000"/>
          <w:sz w:val="26"/>
          <w:szCs w:val="26"/>
          <w:highlight w:val="yellow"/>
          <w:lang w:val="en-US"/>
        </w:rPr>
        <w:t xml:space="preserve"> </w:t>
      </w:r>
      <w:proofErr w:type="spellStart"/>
      <w:r>
        <w:rPr>
          <w:color w:val="000000"/>
          <w:sz w:val="26"/>
          <w:szCs w:val="26"/>
          <w:highlight w:val="yellow"/>
          <w:lang w:val="en-US"/>
        </w:rPr>
        <w:t>bảng</w:t>
      </w:r>
      <w:proofErr w:type="spellEnd"/>
      <w:r>
        <w:rPr>
          <w:color w:val="000000"/>
          <w:sz w:val="26"/>
          <w:szCs w:val="26"/>
          <w:highlight w:val="yellow"/>
          <w:lang w:val="en-US"/>
        </w:rPr>
        <w:t xml:space="preserve"> kiểm an toàn phẫu </w:t>
      </w:r>
      <w:proofErr w:type="spellStart"/>
      <w:r>
        <w:rPr>
          <w:color w:val="000000"/>
          <w:sz w:val="26"/>
          <w:szCs w:val="26"/>
          <w:highlight w:val="yellow"/>
          <w:lang w:val="en-US"/>
        </w:rPr>
        <w:t>thuật</w:t>
      </w:r>
      <w:proofErr w:type="spellEnd"/>
    </w:p>
    <w:p w14:paraId="67597660" w14:textId="77777777" w:rsidR="008F3218" w:rsidRDefault="008F3218" w:rsidP="008F3218">
      <w:pPr>
        <w:pStyle w:val="ListParagraph"/>
        <w:numPr>
          <w:ilvl w:val="0"/>
          <w:numId w:val="4"/>
        </w:numPr>
        <w:rPr>
          <w:color w:val="000000"/>
          <w:sz w:val="26"/>
          <w:szCs w:val="26"/>
          <w:highlight w:val="yellow"/>
          <w:lang w:val="en-US"/>
        </w:rPr>
      </w:pPr>
      <w:r>
        <w:rPr>
          <w:color w:val="000000"/>
          <w:sz w:val="26"/>
          <w:szCs w:val="26"/>
          <w:highlight w:val="yellow"/>
          <w:lang w:val="en-US"/>
        </w:rPr>
        <w:t xml:space="preserve">Dr5-5S: Phần mềm </w:t>
      </w:r>
      <w:proofErr w:type="spellStart"/>
      <w:r>
        <w:rPr>
          <w:color w:val="000000"/>
          <w:sz w:val="26"/>
          <w:szCs w:val="26"/>
          <w:highlight w:val="yellow"/>
          <w:lang w:val="en-US"/>
        </w:rPr>
        <w:t>triển</w:t>
      </w:r>
      <w:proofErr w:type="spellEnd"/>
      <w:r>
        <w:rPr>
          <w:color w:val="000000"/>
          <w:sz w:val="26"/>
          <w:szCs w:val="26"/>
          <w:highlight w:val="yellow"/>
          <w:lang w:val="en-US"/>
        </w:rPr>
        <w:t xml:space="preserve"> </w:t>
      </w:r>
      <w:proofErr w:type="spellStart"/>
      <w:r>
        <w:rPr>
          <w:color w:val="000000"/>
          <w:sz w:val="26"/>
          <w:szCs w:val="26"/>
          <w:highlight w:val="yellow"/>
          <w:lang w:val="en-US"/>
        </w:rPr>
        <w:t>khai</w:t>
      </w:r>
      <w:proofErr w:type="spellEnd"/>
      <w:r>
        <w:rPr>
          <w:color w:val="000000"/>
          <w:sz w:val="26"/>
          <w:szCs w:val="26"/>
          <w:highlight w:val="yellow"/>
          <w:lang w:val="en-US"/>
        </w:rPr>
        <w:t xml:space="preserve"> </w:t>
      </w:r>
      <w:proofErr w:type="spellStart"/>
      <w:r>
        <w:rPr>
          <w:color w:val="000000"/>
          <w:sz w:val="26"/>
          <w:szCs w:val="26"/>
          <w:highlight w:val="yellow"/>
          <w:lang w:val="en-US"/>
        </w:rPr>
        <w:t>hoạt</w:t>
      </w:r>
      <w:proofErr w:type="spellEnd"/>
      <w:r>
        <w:rPr>
          <w:color w:val="000000"/>
          <w:sz w:val="26"/>
          <w:szCs w:val="26"/>
          <w:highlight w:val="yellow"/>
          <w:lang w:val="en-US"/>
        </w:rPr>
        <w:t xml:space="preserve"> </w:t>
      </w:r>
      <w:proofErr w:type="spellStart"/>
      <w:r>
        <w:rPr>
          <w:color w:val="000000"/>
          <w:sz w:val="26"/>
          <w:szCs w:val="26"/>
          <w:highlight w:val="yellow"/>
          <w:lang w:val="en-US"/>
        </w:rPr>
        <w:t>động</w:t>
      </w:r>
      <w:proofErr w:type="spellEnd"/>
      <w:r>
        <w:rPr>
          <w:color w:val="000000"/>
          <w:sz w:val="26"/>
          <w:szCs w:val="26"/>
          <w:highlight w:val="yellow"/>
          <w:lang w:val="en-US"/>
        </w:rPr>
        <w:t xml:space="preserve"> Kaizen 5S</w:t>
      </w:r>
    </w:p>
    <w:p w14:paraId="6E1F232E" w14:textId="77777777" w:rsidR="008F3218" w:rsidRDefault="008F3218" w:rsidP="008F3218">
      <w:pPr>
        <w:pStyle w:val="ListParagraph"/>
        <w:numPr>
          <w:ilvl w:val="0"/>
          <w:numId w:val="4"/>
        </w:numPr>
        <w:rPr>
          <w:color w:val="000000"/>
          <w:sz w:val="26"/>
          <w:szCs w:val="26"/>
          <w:highlight w:val="yellow"/>
          <w:lang w:val="en-US"/>
        </w:rPr>
      </w:pPr>
      <w:r>
        <w:rPr>
          <w:color w:val="000000"/>
          <w:sz w:val="26"/>
          <w:szCs w:val="26"/>
          <w:highlight w:val="yellow"/>
          <w:lang w:val="en-US"/>
        </w:rPr>
        <w:t xml:space="preserve">Dr5-ASK: Phần mềm quản lý chất lượng nhân lực nhân viên </w:t>
      </w:r>
      <w:proofErr w:type="spellStart"/>
      <w:r>
        <w:rPr>
          <w:color w:val="000000"/>
          <w:sz w:val="26"/>
          <w:szCs w:val="26"/>
          <w:highlight w:val="yellow"/>
          <w:lang w:val="en-US"/>
        </w:rPr>
        <w:t>theo</w:t>
      </w:r>
      <w:proofErr w:type="spellEnd"/>
      <w:r>
        <w:rPr>
          <w:color w:val="000000"/>
          <w:sz w:val="26"/>
          <w:szCs w:val="26"/>
          <w:highlight w:val="yellow"/>
          <w:lang w:val="en-US"/>
        </w:rPr>
        <w:t xml:space="preserve"> </w:t>
      </w:r>
      <w:proofErr w:type="spellStart"/>
      <w:r>
        <w:rPr>
          <w:color w:val="000000"/>
          <w:sz w:val="26"/>
          <w:szCs w:val="26"/>
          <w:highlight w:val="yellow"/>
          <w:lang w:val="en-US"/>
        </w:rPr>
        <w:t>khung</w:t>
      </w:r>
      <w:proofErr w:type="spellEnd"/>
      <w:r>
        <w:rPr>
          <w:color w:val="000000"/>
          <w:sz w:val="26"/>
          <w:szCs w:val="26"/>
          <w:highlight w:val="yellow"/>
          <w:lang w:val="en-US"/>
        </w:rPr>
        <w:t xml:space="preserve"> năng lực</w:t>
      </w:r>
    </w:p>
    <w:p w14:paraId="3B95818A" w14:textId="77777777" w:rsidR="008F3218" w:rsidRDefault="008F3218" w:rsidP="008F3218">
      <w:pPr>
        <w:pStyle w:val="ListParagraph"/>
        <w:numPr>
          <w:ilvl w:val="0"/>
          <w:numId w:val="4"/>
        </w:numPr>
        <w:rPr>
          <w:color w:val="000000"/>
          <w:sz w:val="26"/>
          <w:szCs w:val="26"/>
          <w:highlight w:val="yellow"/>
          <w:lang w:val="en-US"/>
        </w:rPr>
      </w:pPr>
      <w:r>
        <w:rPr>
          <w:color w:val="000000"/>
          <w:sz w:val="26"/>
          <w:szCs w:val="26"/>
          <w:highlight w:val="yellow"/>
          <w:lang w:val="en-US"/>
        </w:rPr>
        <w:t xml:space="preserve">Dr5-Ambulance: Phần mềm quản lý </w:t>
      </w:r>
      <w:proofErr w:type="spellStart"/>
      <w:r>
        <w:rPr>
          <w:color w:val="000000"/>
          <w:sz w:val="26"/>
          <w:szCs w:val="26"/>
          <w:highlight w:val="yellow"/>
          <w:lang w:val="en-US"/>
        </w:rPr>
        <w:t>hoạt</w:t>
      </w:r>
      <w:proofErr w:type="spellEnd"/>
      <w:r>
        <w:rPr>
          <w:color w:val="000000"/>
          <w:sz w:val="26"/>
          <w:szCs w:val="26"/>
          <w:highlight w:val="yellow"/>
          <w:lang w:val="en-US"/>
        </w:rPr>
        <w:t xml:space="preserve"> </w:t>
      </w:r>
      <w:proofErr w:type="spellStart"/>
      <w:r>
        <w:rPr>
          <w:color w:val="000000"/>
          <w:sz w:val="26"/>
          <w:szCs w:val="26"/>
          <w:highlight w:val="yellow"/>
          <w:lang w:val="en-US"/>
        </w:rPr>
        <w:t>động</w:t>
      </w:r>
      <w:proofErr w:type="spellEnd"/>
      <w:r>
        <w:rPr>
          <w:color w:val="000000"/>
          <w:sz w:val="26"/>
          <w:szCs w:val="26"/>
          <w:highlight w:val="yellow"/>
          <w:lang w:val="en-US"/>
        </w:rPr>
        <w:t xml:space="preserve"> xe cứu thương</w:t>
      </w:r>
    </w:p>
    <w:p w14:paraId="71975F46" w14:textId="77777777" w:rsidR="008F3218" w:rsidRPr="00A32F55" w:rsidRDefault="008F3218" w:rsidP="008F3218">
      <w:pPr>
        <w:pStyle w:val="ListParagraph"/>
        <w:numPr>
          <w:ilvl w:val="0"/>
          <w:numId w:val="4"/>
        </w:numPr>
        <w:rPr>
          <w:color w:val="000000"/>
          <w:sz w:val="26"/>
          <w:szCs w:val="26"/>
          <w:highlight w:val="yellow"/>
          <w:lang w:val="en-US"/>
        </w:rPr>
      </w:pPr>
      <w:r>
        <w:rPr>
          <w:color w:val="000000"/>
          <w:sz w:val="26"/>
          <w:szCs w:val="26"/>
          <w:highlight w:val="yellow"/>
          <w:lang w:val="en-US"/>
        </w:rPr>
        <w:t xml:space="preserve">Dr5-RO: Phần mềm kiểm </w:t>
      </w:r>
      <w:proofErr w:type="spellStart"/>
      <w:r>
        <w:rPr>
          <w:color w:val="000000"/>
          <w:sz w:val="26"/>
          <w:szCs w:val="26"/>
          <w:highlight w:val="yellow"/>
          <w:lang w:val="en-US"/>
        </w:rPr>
        <w:t>soát</w:t>
      </w:r>
      <w:proofErr w:type="spellEnd"/>
      <w:r>
        <w:rPr>
          <w:color w:val="000000"/>
          <w:sz w:val="26"/>
          <w:szCs w:val="26"/>
          <w:highlight w:val="yellow"/>
          <w:lang w:val="en-US"/>
        </w:rPr>
        <w:t xml:space="preserve"> chất lượng </w:t>
      </w:r>
      <w:proofErr w:type="spellStart"/>
      <w:r>
        <w:rPr>
          <w:color w:val="000000"/>
          <w:sz w:val="26"/>
          <w:szCs w:val="26"/>
          <w:highlight w:val="yellow"/>
          <w:lang w:val="en-US"/>
        </w:rPr>
        <w:t>quy</w:t>
      </w:r>
      <w:proofErr w:type="spellEnd"/>
      <w:r>
        <w:rPr>
          <w:color w:val="000000"/>
          <w:sz w:val="26"/>
          <w:szCs w:val="26"/>
          <w:highlight w:val="yellow"/>
          <w:lang w:val="en-US"/>
        </w:rPr>
        <w:t xml:space="preserve"> </w:t>
      </w:r>
      <w:proofErr w:type="spellStart"/>
      <w:r>
        <w:rPr>
          <w:color w:val="000000"/>
          <w:sz w:val="26"/>
          <w:szCs w:val="26"/>
          <w:highlight w:val="yellow"/>
          <w:lang w:val="en-US"/>
        </w:rPr>
        <w:t>trình</w:t>
      </w:r>
      <w:proofErr w:type="spellEnd"/>
      <w:r>
        <w:rPr>
          <w:color w:val="000000"/>
          <w:sz w:val="26"/>
          <w:szCs w:val="26"/>
          <w:highlight w:val="yellow"/>
          <w:lang w:val="en-US"/>
        </w:rPr>
        <w:t xml:space="preserve"> </w:t>
      </w:r>
      <w:proofErr w:type="spellStart"/>
      <w:r>
        <w:rPr>
          <w:color w:val="000000"/>
          <w:sz w:val="26"/>
          <w:szCs w:val="26"/>
          <w:highlight w:val="yellow"/>
          <w:lang w:val="en-US"/>
        </w:rPr>
        <w:t>thận</w:t>
      </w:r>
      <w:proofErr w:type="spellEnd"/>
      <w:r>
        <w:rPr>
          <w:color w:val="000000"/>
          <w:sz w:val="26"/>
          <w:szCs w:val="26"/>
          <w:highlight w:val="yellow"/>
          <w:lang w:val="en-US"/>
        </w:rPr>
        <w:t xml:space="preserve"> nhân tạo</w:t>
      </w:r>
    </w:p>
    <w:p w14:paraId="1AE52535" w14:textId="77777777" w:rsidR="00944A54" w:rsidRDefault="00944A54">
      <w:pPr>
        <w:ind w:left="1080"/>
        <w:rPr>
          <w:highlight w:val="yellow"/>
        </w:rPr>
      </w:pPr>
    </w:p>
    <w:p w14:paraId="63D11997" w14:textId="77777777" w:rsidR="00944A54" w:rsidRDefault="001A7BAF">
      <w:pPr>
        <w:jc w:val="both"/>
        <w:rPr>
          <w:sz w:val="26"/>
          <w:szCs w:val="26"/>
        </w:rPr>
      </w:pPr>
      <w:r>
        <w:rPr>
          <w:b/>
          <w:sz w:val="26"/>
          <w:szCs w:val="26"/>
        </w:rPr>
        <w:t>Điều   2.   Trách nhiệm các bên:</w:t>
      </w:r>
    </w:p>
    <w:p w14:paraId="67CF98F2" w14:textId="77777777" w:rsidR="00944A54" w:rsidRDefault="001A7BAF">
      <w:pPr>
        <w:spacing w:line="276" w:lineRule="auto"/>
        <w:rPr>
          <w:sz w:val="26"/>
          <w:szCs w:val="26"/>
        </w:rPr>
      </w:pPr>
      <w:r>
        <w:rPr>
          <w:b/>
          <w:sz w:val="26"/>
          <w:szCs w:val="26"/>
        </w:rPr>
        <w:t>Bên A có trách nhiệm sau:</w:t>
      </w:r>
    </w:p>
    <w:p w14:paraId="222B7167" w14:textId="77777777" w:rsidR="00944A54" w:rsidRDefault="001A7BAF">
      <w:pPr>
        <w:numPr>
          <w:ilvl w:val="0"/>
          <w:numId w:val="2"/>
        </w:numPr>
        <w:spacing w:line="276" w:lineRule="auto"/>
        <w:rPr>
          <w:sz w:val="26"/>
          <w:szCs w:val="26"/>
        </w:rPr>
      </w:pPr>
      <w:r>
        <w:rPr>
          <w:sz w:val="26"/>
          <w:szCs w:val="26"/>
        </w:rPr>
        <w:t>Đầu mối quản lý công nghệ thông tin và đầu mỗi các lĩnh vực phụ trách phần mềm tiếp nhận phần mềm, hướng dẫn cho nhân viên bệnh viện sử dụng phần mềm.</w:t>
      </w:r>
    </w:p>
    <w:p w14:paraId="77AA4F10" w14:textId="77777777" w:rsidR="00944A54" w:rsidRDefault="001A7BAF">
      <w:pPr>
        <w:numPr>
          <w:ilvl w:val="0"/>
          <w:numId w:val="2"/>
        </w:numPr>
        <w:spacing w:line="276" w:lineRule="auto"/>
        <w:rPr>
          <w:sz w:val="26"/>
          <w:szCs w:val="26"/>
        </w:rPr>
      </w:pPr>
      <w:r>
        <w:rPr>
          <w:sz w:val="26"/>
          <w:szCs w:val="26"/>
        </w:rPr>
        <w:t>Đảm bảo phần cứng, nhân sự để triển khai các hoạt động phía bệnh viện.</w:t>
      </w:r>
    </w:p>
    <w:p w14:paraId="5BA80010" w14:textId="77777777" w:rsidR="00944A54" w:rsidRDefault="001A7BAF">
      <w:pPr>
        <w:numPr>
          <w:ilvl w:val="0"/>
          <w:numId w:val="2"/>
        </w:numPr>
        <w:spacing w:line="276" w:lineRule="auto"/>
        <w:rPr>
          <w:sz w:val="26"/>
          <w:szCs w:val="26"/>
        </w:rPr>
      </w:pPr>
      <w:r>
        <w:rPr>
          <w:sz w:val="26"/>
          <w:szCs w:val="26"/>
        </w:rPr>
        <w:t>Rà soát lại quy trình liên quan đến phần mềm của các bộ phận liên quan.</w:t>
      </w:r>
    </w:p>
    <w:p w14:paraId="5347226A" w14:textId="77777777" w:rsidR="00B52715" w:rsidRDefault="001A7BAF">
      <w:pPr>
        <w:spacing w:line="276" w:lineRule="auto"/>
        <w:rPr>
          <w:sz w:val="26"/>
          <w:szCs w:val="26"/>
        </w:rPr>
      </w:pPr>
      <w:r>
        <w:rPr>
          <w:b/>
          <w:sz w:val="26"/>
          <w:szCs w:val="26"/>
        </w:rPr>
        <w:t>Bên B có trách nhiệm sau::</w:t>
      </w:r>
    </w:p>
    <w:p w14:paraId="33B2272B" w14:textId="58FA0FD2" w:rsidR="00944A54" w:rsidRDefault="001A7BAF" w:rsidP="009B42C2">
      <w:pPr>
        <w:numPr>
          <w:ilvl w:val="0"/>
          <w:numId w:val="2"/>
        </w:numPr>
        <w:spacing w:line="276" w:lineRule="auto"/>
        <w:rPr>
          <w:sz w:val="26"/>
          <w:szCs w:val="26"/>
        </w:rPr>
      </w:pPr>
      <w:r>
        <w:rPr>
          <w:sz w:val="26"/>
          <w:szCs w:val="26"/>
        </w:rPr>
        <w:t>Cung cấp phần mềm cho bên A.</w:t>
      </w:r>
    </w:p>
    <w:p w14:paraId="549558F0" w14:textId="005E1F4F" w:rsidR="00944A54" w:rsidRDefault="001A7BAF" w:rsidP="009B42C2">
      <w:pPr>
        <w:numPr>
          <w:ilvl w:val="0"/>
          <w:numId w:val="2"/>
        </w:numPr>
        <w:spacing w:line="276" w:lineRule="auto"/>
        <w:rPr>
          <w:sz w:val="26"/>
          <w:szCs w:val="26"/>
        </w:rPr>
      </w:pPr>
      <w:r>
        <w:rPr>
          <w:sz w:val="26"/>
          <w:szCs w:val="26"/>
        </w:rPr>
        <w:t>Hỗ trợ tư vấn triển khai phần mềm trong toàn bộ thời gian thuê phần mềm.</w:t>
      </w:r>
    </w:p>
    <w:p w14:paraId="0081D17F" w14:textId="1EAF301F" w:rsidR="00944A54" w:rsidRDefault="001A7BAF" w:rsidP="009B42C2">
      <w:pPr>
        <w:numPr>
          <w:ilvl w:val="0"/>
          <w:numId w:val="2"/>
        </w:numPr>
        <w:spacing w:line="276" w:lineRule="auto"/>
        <w:rPr>
          <w:sz w:val="26"/>
          <w:szCs w:val="26"/>
        </w:rPr>
      </w:pPr>
      <w:r>
        <w:rPr>
          <w:sz w:val="26"/>
          <w:szCs w:val="26"/>
        </w:rPr>
        <w:t>Cung cấp máy chủ để chạy phần mềm.</w:t>
      </w:r>
    </w:p>
    <w:p w14:paraId="0F4EB49B" w14:textId="3536D81D" w:rsidR="00944A54" w:rsidRPr="00DB147D" w:rsidRDefault="001A7BAF">
      <w:pPr>
        <w:spacing w:before="60" w:after="60"/>
        <w:rPr>
          <w:sz w:val="26"/>
          <w:szCs w:val="26"/>
          <w:lang w:val="en-US"/>
        </w:rPr>
      </w:pPr>
      <w:r>
        <w:rPr>
          <w:b/>
          <w:sz w:val="26"/>
          <w:szCs w:val="26"/>
        </w:rPr>
        <w:t>Điều  3.   Địa điểm thực hiện dịch vụ</w:t>
      </w:r>
      <w:r w:rsidR="00DB147D">
        <w:rPr>
          <w:b/>
          <w:sz w:val="26"/>
          <w:szCs w:val="26"/>
          <w:lang w:val="en-US"/>
        </w:rPr>
        <w:t>:</w:t>
      </w:r>
    </w:p>
    <w:p w14:paraId="59734C04" w14:textId="5C681942" w:rsidR="00944A54" w:rsidRDefault="001A7BAF">
      <w:pPr>
        <w:numPr>
          <w:ilvl w:val="0"/>
          <w:numId w:val="2"/>
        </w:numPr>
        <w:spacing w:line="276" w:lineRule="auto"/>
        <w:rPr>
          <w:sz w:val="26"/>
          <w:szCs w:val="26"/>
        </w:rPr>
      </w:pPr>
      <w:r>
        <w:rPr>
          <w:sz w:val="26"/>
          <w:szCs w:val="26"/>
        </w:rPr>
        <w:t xml:space="preserve">Phần mềm được triển khai cho </w:t>
      </w:r>
      <w:r w:rsidR="00DB147D">
        <w:rPr>
          <w:sz w:val="26"/>
          <w:szCs w:val="26"/>
          <w:lang w:val="en-US"/>
        </w:rPr>
        <w:t xml:space="preserve">bên A </w:t>
      </w:r>
      <w:r>
        <w:rPr>
          <w:sz w:val="26"/>
          <w:szCs w:val="26"/>
        </w:rPr>
        <w:t>trên không gian “điện toán đám mây” tại địa chỉ website dr5.vn</w:t>
      </w:r>
    </w:p>
    <w:p w14:paraId="37381327" w14:textId="77777777" w:rsidR="00944A54" w:rsidRDefault="001A7BAF">
      <w:pPr>
        <w:numPr>
          <w:ilvl w:val="0"/>
          <w:numId w:val="2"/>
        </w:numPr>
        <w:spacing w:before="40" w:after="40"/>
        <w:ind w:left="180" w:firstLine="180"/>
        <w:jc w:val="both"/>
        <w:rPr>
          <w:sz w:val="26"/>
          <w:szCs w:val="26"/>
        </w:rPr>
      </w:pPr>
      <w:r>
        <w:rPr>
          <w:sz w:val="26"/>
          <w:szCs w:val="26"/>
        </w:rPr>
        <w:t>Việc hướng dẫn, tư vấn sẽ được Bên B cung cấp các tài liệu hướng dẫn sử dụng (sách, hình ảnh…) và hướng dẫn trực tiếp qua điện thoại, hội thảo từ xa.</w:t>
      </w:r>
    </w:p>
    <w:p w14:paraId="7D438B4B" w14:textId="140D96E5" w:rsidR="00944A54" w:rsidRPr="00DB147D" w:rsidRDefault="001A7BAF">
      <w:pPr>
        <w:spacing w:before="40" w:after="40"/>
        <w:jc w:val="both"/>
        <w:rPr>
          <w:sz w:val="26"/>
          <w:szCs w:val="26"/>
          <w:lang w:val="en-US"/>
        </w:rPr>
      </w:pPr>
      <w:r>
        <w:rPr>
          <w:b/>
          <w:sz w:val="26"/>
          <w:szCs w:val="26"/>
        </w:rPr>
        <w:t>Điều  4. Thời gian thực hiện dịch vụ</w:t>
      </w:r>
      <w:r w:rsidR="00DB147D">
        <w:rPr>
          <w:b/>
          <w:sz w:val="26"/>
          <w:szCs w:val="26"/>
          <w:lang w:val="en-US"/>
        </w:rPr>
        <w:t>:</w:t>
      </w:r>
    </w:p>
    <w:p w14:paraId="204D29EC" w14:textId="4F0D2539" w:rsidR="009B42C2" w:rsidRDefault="009B42C2" w:rsidP="009B42C2">
      <w:pPr>
        <w:numPr>
          <w:ilvl w:val="0"/>
          <w:numId w:val="2"/>
        </w:numPr>
        <w:spacing w:before="40" w:after="40"/>
        <w:jc w:val="both"/>
        <w:rPr>
          <w:sz w:val="26"/>
          <w:szCs w:val="26"/>
        </w:rPr>
      </w:pPr>
      <w:r>
        <w:rPr>
          <w:sz w:val="26"/>
          <w:szCs w:val="26"/>
        </w:rPr>
        <w:lastRenderedPageBreak/>
        <w:t xml:space="preserve">Thời gian chạy </w:t>
      </w:r>
      <w:proofErr w:type="spellStart"/>
      <w:r>
        <w:rPr>
          <w:sz w:val="26"/>
          <w:szCs w:val="26"/>
          <w:lang w:val="en-US"/>
        </w:rPr>
        <w:t>triển</w:t>
      </w:r>
      <w:proofErr w:type="spellEnd"/>
      <w:r>
        <w:rPr>
          <w:sz w:val="26"/>
          <w:szCs w:val="26"/>
          <w:lang w:val="en-US"/>
        </w:rPr>
        <w:t xml:space="preserve"> </w:t>
      </w:r>
      <w:proofErr w:type="spellStart"/>
      <w:r>
        <w:rPr>
          <w:sz w:val="26"/>
          <w:szCs w:val="26"/>
          <w:lang w:val="en-US"/>
        </w:rPr>
        <w:t>khai</w:t>
      </w:r>
      <w:proofErr w:type="spellEnd"/>
      <w:r>
        <w:rPr>
          <w:sz w:val="26"/>
          <w:szCs w:val="26"/>
          <w:lang w:val="en-US"/>
        </w:rPr>
        <w:t xml:space="preserve">, </w:t>
      </w:r>
      <w:r>
        <w:rPr>
          <w:sz w:val="26"/>
          <w:szCs w:val="26"/>
        </w:rPr>
        <w:t xml:space="preserve">thử nghiệm, tiếp nhận phần mềm </w:t>
      </w:r>
      <w:r w:rsidR="00716773">
        <w:rPr>
          <w:sz w:val="26"/>
          <w:szCs w:val="26"/>
        </w:rPr>
        <w:t xml:space="preserve">là 3 tháng, kể </w:t>
      </w:r>
      <w:r>
        <w:rPr>
          <w:sz w:val="26"/>
          <w:szCs w:val="26"/>
        </w:rPr>
        <w:t xml:space="preserve">từ </w:t>
      </w:r>
      <w:r>
        <w:rPr>
          <w:sz w:val="26"/>
          <w:szCs w:val="26"/>
          <w:highlight w:val="yellow"/>
        </w:rPr>
        <w:t>ngày… đến ngày…</w:t>
      </w:r>
      <w:r>
        <w:rPr>
          <w:sz w:val="26"/>
          <w:szCs w:val="26"/>
        </w:rPr>
        <w:t xml:space="preserve"> không tính vào thời gian thuê phần mềm chạy chính thức.</w:t>
      </w:r>
    </w:p>
    <w:p w14:paraId="2343AB11" w14:textId="77777777" w:rsidR="00944A54" w:rsidRDefault="001A7BAF">
      <w:pPr>
        <w:numPr>
          <w:ilvl w:val="0"/>
          <w:numId w:val="2"/>
        </w:numPr>
        <w:spacing w:before="40" w:after="40"/>
        <w:jc w:val="both"/>
        <w:rPr>
          <w:sz w:val="26"/>
          <w:szCs w:val="26"/>
          <w:highlight w:val="yellow"/>
        </w:rPr>
      </w:pPr>
      <w:r>
        <w:rPr>
          <w:sz w:val="26"/>
          <w:szCs w:val="26"/>
        </w:rPr>
        <w:t xml:space="preserve">Bên A thuê phần mềm trong thời gian </w:t>
      </w:r>
      <w:r>
        <w:rPr>
          <w:sz w:val="26"/>
          <w:szCs w:val="26"/>
          <w:highlight w:val="yellow"/>
        </w:rPr>
        <w:t>từ ngày…. đến ngày…</w:t>
      </w:r>
    </w:p>
    <w:p w14:paraId="71245367" w14:textId="77777777" w:rsidR="00944A54" w:rsidRDefault="001A7BAF">
      <w:pPr>
        <w:spacing w:before="60" w:after="60"/>
        <w:ind w:left="540" w:hanging="540"/>
        <w:jc w:val="both"/>
        <w:rPr>
          <w:sz w:val="26"/>
          <w:szCs w:val="26"/>
        </w:rPr>
      </w:pPr>
      <w:r>
        <w:rPr>
          <w:b/>
          <w:sz w:val="26"/>
          <w:szCs w:val="26"/>
        </w:rPr>
        <w:t>Điều  5. Bảo Mật:</w:t>
      </w:r>
    </w:p>
    <w:p w14:paraId="19A07CD9" w14:textId="77777777" w:rsidR="00944A54" w:rsidRDefault="001A7BAF">
      <w:pPr>
        <w:keepNext/>
        <w:numPr>
          <w:ilvl w:val="0"/>
          <w:numId w:val="1"/>
        </w:numPr>
        <w:pBdr>
          <w:top w:val="nil"/>
          <w:left w:val="nil"/>
          <w:bottom w:val="nil"/>
          <w:right w:val="nil"/>
          <w:between w:val="nil"/>
        </w:pBdr>
        <w:spacing w:before="120" w:after="60"/>
        <w:jc w:val="both"/>
        <w:rPr>
          <w:color w:val="000000"/>
          <w:sz w:val="26"/>
          <w:szCs w:val="26"/>
        </w:rPr>
      </w:pPr>
      <w:r>
        <w:rPr>
          <w:color w:val="000000"/>
          <w:sz w:val="26"/>
          <w:szCs w:val="26"/>
        </w:rPr>
        <w:t>Hai bên cam kết giữ bí mật tuyệt đối các thông tin mà các bên cung cấp cho nhau, thực hiện các trách nhiệm và nghĩa vụ của mình theo các điều khoản và điều kiện đã thoả thuận trong hợp đồng này.</w:t>
      </w:r>
    </w:p>
    <w:p w14:paraId="3CE24FFF" w14:textId="77777777" w:rsidR="00944A54" w:rsidRDefault="001A7BAF">
      <w:pPr>
        <w:numPr>
          <w:ilvl w:val="0"/>
          <w:numId w:val="1"/>
        </w:numPr>
        <w:spacing w:line="276" w:lineRule="auto"/>
        <w:rPr>
          <w:sz w:val="26"/>
          <w:szCs w:val="26"/>
        </w:rPr>
      </w:pPr>
      <w:r>
        <w:rPr>
          <w:sz w:val="26"/>
          <w:szCs w:val="26"/>
        </w:rPr>
        <w:t>Bảo mật toàn bộ thông tin của bên A và không cung cấp cho bên thứ ba.</w:t>
      </w:r>
    </w:p>
    <w:p w14:paraId="5123C832" w14:textId="77777777" w:rsidR="00944A54" w:rsidRDefault="001A7BAF">
      <w:pPr>
        <w:numPr>
          <w:ilvl w:val="0"/>
          <w:numId w:val="1"/>
        </w:numPr>
        <w:spacing w:line="276" w:lineRule="auto"/>
        <w:rPr>
          <w:sz w:val="26"/>
          <w:szCs w:val="26"/>
        </w:rPr>
      </w:pPr>
      <w:r>
        <w:rPr>
          <w:sz w:val="26"/>
          <w:szCs w:val="26"/>
        </w:rPr>
        <w:t>Chống vi-rút máy tính xâm nhập phần mềm, bảo đảm an toàn dữ liệu.</w:t>
      </w:r>
    </w:p>
    <w:p w14:paraId="64C408D8" w14:textId="77777777" w:rsidR="00944A54" w:rsidRDefault="001A7BAF">
      <w:pPr>
        <w:numPr>
          <w:ilvl w:val="0"/>
          <w:numId w:val="1"/>
        </w:numPr>
        <w:spacing w:line="276" w:lineRule="auto"/>
        <w:jc w:val="both"/>
        <w:rPr>
          <w:sz w:val="26"/>
          <w:szCs w:val="26"/>
        </w:rPr>
      </w:pPr>
      <w:r>
        <w:rPr>
          <w:sz w:val="26"/>
          <w:szCs w:val="26"/>
        </w:rPr>
        <w:t>Hai bên cam kết không chia sẻ cho bên thứ ba tham quan, học tập, truyền thông (trừ trường hợp có sự đồng ý của Bên A khi liên quan đến thông tin của Bên A; Bên B khi liên quan đến thông tin của Bên B).</w:t>
      </w:r>
    </w:p>
    <w:p w14:paraId="319E22F0" w14:textId="77777777" w:rsidR="00B52715" w:rsidRDefault="001A7BAF">
      <w:pPr>
        <w:spacing w:before="120" w:after="60"/>
        <w:jc w:val="both"/>
        <w:rPr>
          <w:sz w:val="26"/>
          <w:szCs w:val="26"/>
        </w:rPr>
      </w:pPr>
      <w:r>
        <w:rPr>
          <w:b/>
          <w:sz w:val="26"/>
          <w:szCs w:val="26"/>
        </w:rPr>
        <w:t>Điều  6. Chi phí:</w:t>
      </w:r>
    </w:p>
    <w:p w14:paraId="01ED19C3" w14:textId="673B77C8" w:rsidR="00944A54" w:rsidRDefault="001A7BAF">
      <w:pPr>
        <w:keepNext/>
        <w:pBdr>
          <w:top w:val="nil"/>
          <w:left w:val="nil"/>
          <w:bottom w:val="nil"/>
          <w:right w:val="nil"/>
          <w:between w:val="nil"/>
        </w:pBdr>
        <w:spacing w:before="120" w:after="60"/>
        <w:ind w:left="91" w:firstLine="179"/>
        <w:jc w:val="both"/>
        <w:rPr>
          <w:color w:val="000000"/>
          <w:sz w:val="26"/>
          <w:szCs w:val="26"/>
        </w:rPr>
      </w:pPr>
      <w:r>
        <w:rPr>
          <w:color w:val="000000"/>
          <w:sz w:val="26"/>
          <w:szCs w:val="26"/>
        </w:rPr>
        <w:t xml:space="preserve">Việc triển khai phần mềm của bên B cho bên A được thực hiện với giá trị hợp đồng trong </w:t>
      </w:r>
      <w:r>
        <w:rPr>
          <w:color w:val="000000"/>
          <w:sz w:val="26"/>
          <w:szCs w:val="26"/>
          <w:highlight w:val="yellow"/>
        </w:rPr>
        <w:t>xx</w:t>
      </w:r>
      <w:r>
        <w:rPr>
          <w:color w:val="000000"/>
          <w:sz w:val="26"/>
          <w:szCs w:val="26"/>
        </w:rPr>
        <w:t xml:space="preserve"> năm là</w:t>
      </w:r>
      <w:r w:rsidR="00B52715">
        <w:rPr>
          <w:color w:val="000000"/>
          <w:sz w:val="26"/>
          <w:szCs w:val="26"/>
        </w:rPr>
        <w:t>.</w:t>
      </w:r>
      <w:r>
        <w:rPr>
          <w:color w:val="000000"/>
          <w:sz w:val="26"/>
          <w:szCs w:val="26"/>
          <w:highlight w:val="yellow"/>
        </w:rPr>
        <w:t>...  triệu đồng (bằng chữ.......)</w:t>
      </w:r>
    </w:p>
    <w:p w14:paraId="0001FB8D" w14:textId="23329D56" w:rsidR="00944A54" w:rsidRPr="00DB147D" w:rsidRDefault="001A7BAF" w:rsidP="00DB147D">
      <w:pPr>
        <w:spacing w:before="120" w:after="60"/>
        <w:ind w:left="91" w:firstLine="179"/>
        <w:jc w:val="both"/>
        <w:rPr>
          <w:color w:val="FF0000"/>
          <w:sz w:val="26"/>
          <w:szCs w:val="26"/>
        </w:rPr>
      </w:pPr>
      <w:r w:rsidRPr="00DB147D">
        <w:rPr>
          <w:color w:val="FF0000"/>
          <w:sz w:val="26"/>
          <w:szCs w:val="26"/>
        </w:rPr>
        <w:t>Trong trường hợp Bên A chỉ sử dụng phần mềm phiên bản miễn phí thì Bên A được sử dụng miễn phí hoàn toàn trong thời gian sử dụng phần mềm.</w:t>
      </w:r>
    </w:p>
    <w:p w14:paraId="671BFC0E" w14:textId="77777777" w:rsidR="00944A54" w:rsidRDefault="001A7BAF">
      <w:pPr>
        <w:spacing w:before="60" w:after="60"/>
        <w:rPr>
          <w:sz w:val="26"/>
          <w:szCs w:val="26"/>
        </w:rPr>
      </w:pPr>
      <w:r>
        <w:rPr>
          <w:b/>
          <w:sz w:val="26"/>
          <w:szCs w:val="26"/>
        </w:rPr>
        <w:t>Điều 7.  Bản quyền:</w:t>
      </w:r>
    </w:p>
    <w:p w14:paraId="37A19FE3" w14:textId="77777777" w:rsidR="00944A54" w:rsidRDefault="001A7BAF">
      <w:pPr>
        <w:numPr>
          <w:ilvl w:val="0"/>
          <w:numId w:val="3"/>
        </w:numPr>
        <w:pBdr>
          <w:top w:val="nil"/>
          <w:left w:val="nil"/>
          <w:bottom w:val="nil"/>
          <w:right w:val="nil"/>
          <w:between w:val="nil"/>
        </w:pBdr>
        <w:spacing w:before="120" w:after="60"/>
        <w:ind w:left="91" w:firstLine="271"/>
        <w:jc w:val="both"/>
        <w:rPr>
          <w:color w:val="000000"/>
          <w:sz w:val="26"/>
          <w:szCs w:val="26"/>
        </w:rPr>
      </w:pPr>
      <w:r>
        <w:rPr>
          <w:color w:val="000000"/>
          <w:sz w:val="26"/>
          <w:szCs w:val="26"/>
        </w:rPr>
        <w:t>Bản quyền phần mềm thuộc về Bên B, bao gồm: mã nguồn của phần mềm, các cài đặt được lưu trong cơ sở dữ liệu, cấu trúc của phần mềm, cách thức tổ chức dữ liệu và giao diện của phần mềm.</w:t>
      </w:r>
    </w:p>
    <w:p w14:paraId="4E7FABB8" w14:textId="1C675DB5" w:rsidR="00944A54" w:rsidRDefault="001A7BAF">
      <w:pPr>
        <w:numPr>
          <w:ilvl w:val="0"/>
          <w:numId w:val="3"/>
        </w:numPr>
        <w:pBdr>
          <w:top w:val="nil"/>
          <w:left w:val="nil"/>
          <w:bottom w:val="nil"/>
          <w:right w:val="nil"/>
          <w:between w:val="nil"/>
        </w:pBdr>
        <w:spacing w:before="120" w:after="60"/>
        <w:ind w:left="91" w:firstLine="271"/>
        <w:jc w:val="both"/>
        <w:rPr>
          <w:color w:val="000000"/>
          <w:sz w:val="26"/>
          <w:szCs w:val="26"/>
        </w:rPr>
      </w:pPr>
      <w:r>
        <w:rPr>
          <w:color w:val="000000"/>
          <w:sz w:val="26"/>
          <w:szCs w:val="26"/>
        </w:rPr>
        <w:t xml:space="preserve">Bản quyền dữ liệu của người bệnh thuộc về Bên A, bao gồm: thông tin người bệnh, nhân viên y tế và toàn bộ các thông tin </w:t>
      </w:r>
      <w:r w:rsidR="009B42C2">
        <w:rPr>
          <w:color w:val="000000"/>
          <w:sz w:val="26"/>
          <w:szCs w:val="26"/>
          <w:lang w:val="en-US"/>
        </w:rPr>
        <w:t xml:space="preserve">liên quan đến </w:t>
      </w:r>
      <w:proofErr w:type="spellStart"/>
      <w:r w:rsidR="009B42C2">
        <w:rPr>
          <w:color w:val="000000"/>
          <w:sz w:val="26"/>
          <w:szCs w:val="26"/>
          <w:lang w:val="en-US"/>
        </w:rPr>
        <w:t>hoạt</w:t>
      </w:r>
      <w:proofErr w:type="spellEnd"/>
      <w:r w:rsidR="009B42C2">
        <w:rPr>
          <w:color w:val="000000"/>
          <w:sz w:val="26"/>
          <w:szCs w:val="26"/>
          <w:lang w:val="en-US"/>
        </w:rPr>
        <w:t xml:space="preserve"> </w:t>
      </w:r>
      <w:proofErr w:type="spellStart"/>
      <w:r w:rsidR="009B42C2">
        <w:rPr>
          <w:color w:val="000000"/>
          <w:sz w:val="26"/>
          <w:szCs w:val="26"/>
          <w:lang w:val="en-US"/>
        </w:rPr>
        <w:t>động</w:t>
      </w:r>
      <w:proofErr w:type="spellEnd"/>
      <w:r w:rsidR="009B42C2">
        <w:rPr>
          <w:color w:val="000000"/>
          <w:sz w:val="26"/>
          <w:szCs w:val="26"/>
          <w:lang w:val="en-US"/>
        </w:rPr>
        <w:t xml:space="preserve"> của bệnh viện được quản lý trên phần mềm.</w:t>
      </w:r>
    </w:p>
    <w:p w14:paraId="12EB8D09" w14:textId="77777777" w:rsidR="00944A54" w:rsidRDefault="001A7BAF">
      <w:pPr>
        <w:pBdr>
          <w:top w:val="nil"/>
          <w:left w:val="nil"/>
          <w:bottom w:val="nil"/>
          <w:right w:val="nil"/>
          <w:between w:val="nil"/>
        </w:pBdr>
        <w:spacing w:before="120" w:after="60"/>
        <w:jc w:val="both"/>
        <w:rPr>
          <w:color w:val="000000"/>
          <w:sz w:val="26"/>
          <w:szCs w:val="26"/>
        </w:rPr>
      </w:pPr>
      <w:r>
        <w:rPr>
          <w:b/>
          <w:color w:val="000000"/>
          <w:sz w:val="26"/>
          <w:szCs w:val="26"/>
        </w:rPr>
        <w:t>Điều 8. Sửa đổi và hiệu lực:</w:t>
      </w:r>
    </w:p>
    <w:p w14:paraId="718E47EA" w14:textId="77777777" w:rsidR="00944A54" w:rsidRDefault="001A7BAF">
      <w:pPr>
        <w:pBdr>
          <w:top w:val="nil"/>
          <w:left w:val="nil"/>
          <w:bottom w:val="nil"/>
          <w:right w:val="nil"/>
          <w:between w:val="nil"/>
        </w:pBdr>
        <w:spacing w:before="120" w:after="60"/>
        <w:ind w:firstLine="270"/>
        <w:jc w:val="both"/>
        <w:rPr>
          <w:color w:val="000000"/>
          <w:sz w:val="26"/>
          <w:szCs w:val="26"/>
        </w:rPr>
      </w:pPr>
      <w:r>
        <w:rPr>
          <w:color w:val="000000"/>
          <w:sz w:val="26"/>
          <w:szCs w:val="26"/>
        </w:rPr>
        <w:t>1. Bản hợp đồng này thể hiện toàn bộ thỏa thuận của 2 bên và dịch vụ thuê khoán được nêu trong hợp đồng. Hợp đồng này chỉ được thay đổi, bổ sung khi có sự chấp thuận của 2 bên bằng văn bản.</w:t>
      </w:r>
    </w:p>
    <w:p w14:paraId="7A69DE4E" w14:textId="77777777" w:rsidR="00944A54" w:rsidRDefault="001A7BAF">
      <w:pPr>
        <w:pBdr>
          <w:top w:val="nil"/>
          <w:left w:val="nil"/>
          <w:bottom w:val="nil"/>
          <w:right w:val="nil"/>
          <w:between w:val="nil"/>
        </w:pBdr>
        <w:spacing w:before="120" w:after="60"/>
        <w:ind w:firstLine="270"/>
        <w:jc w:val="both"/>
        <w:rPr>
          <w:color w:val="000000"/>
          <w:sz w:val="26"/>
          <w:szCs w:val="26"/>
        </w:rPr>
      </w:pPr>
      <w:r>
        <w:rPr>
          <w:color w:val="000000"/>
          <w:sz w:val="26"/>
          <w:szCs w:val="26"/>
        </w:rPr>
        <w:t>2. Hợp đồng này có hiệu lực kể từ ngày ký.</w:t>
      </w:r>
    </w:p>
    <w:p w14:paraId="4A8251BE" w14:textId="77777777" w:rsidR="00944A54" w:rsidRDefault="001A7BAF">
      <w:pPr>
        <w:pBdr>
          <w:top w:val="nil"/>
          <w:left w:val="nil"/>
          <w:bottom w:val="nil"/>
          <w:right w:val="nil"/>
          <w:between w:val="nil"/>
        </w:pBdr>
        <w:spacing w:before="120" w:after="60"/>
        <w:jc w:val="both"/>
        <w:rPr>
          <w:color w:val="000000"/>
          <w:sz w:val="26"/>
          <w:szCs w:val="26"/>
        </w:rPr>
      </w:pPr>
      <w:r>
        <w:rPr>
          <w:b/>
          <w:color w:val="000000"/>
          <w:sz w:val="26"/>
          <w:szCs w:val="26"/>
        </w:rPr>
        <w:t>Điều 9. Giải quyết tranh chấp:</w:t>
      </w:r>
    </w:p>
    <w:p w14:paraId="0486C629" w14:textId="77777777" w:rsidR="00944A54" w:rsidRDefault="001A7BAF">
      <w:pPr>
        <w:pBdr>
          <w:top w:val="nil"/>
          <w:left w:val="nil"/>
          <w:bottom w:val="nil"/>
          <w:right w:val="nil"/>
          <w:between w:val="nil"/>
        </w:pBdr>
        <w:spacing w:before="120" w:after="60"/>
        <w:ind w:firstLine="270"/>
        <w:jc w:val="both"/>
        <w:rPr>
          <w:color w:val="000000"/>
          <w:sz w:val="26"/>
          <w:szCs w:val="26"/>
        </w:rPr>
      </w:pPr>
      <w:r>
        <w:rPr>
          <w:color w:val="000000"/>
          <w:sz w:val="26"/>
          <w:szCs w:val="26"/>
        </w:rPr>
        <w:t xml:space="preserve">1. Trong </w:t>
      </w:r>
      <w:r>
        <w:rPr>
          <w:sz w:val="26"/>
          <w:szCs w:val="26"/>
        </w:rPr>
        <w:t xml:space="preserve">quá </w:t>
      </w:r>
      <w:r>
        <w:rPr>
          <w:color w:val="000000"/>
          <w:sz w:val="26"/>
          <w:szCs w:val="26"/>
        </w:rPr>
        <w:t>trình thực hiện hợp đồng này, nếu có bất kỳ tranh chấp hoặc bất đồng phát sinh giữa hai bên thì sẽ được giải quyết trên tinh thần hòa giải.</w:t>
      </w:r>
    </w:p>
    <w:p w14:paraId="416CC818" w14:textId="77777777" w:rsidR="00944A54" w:rsidRDefault="001A7BAF">
      <w:pPr>
        <w:pBdr>
          <w:top w:val="nil"/>
          <w:left w:val="nil"/>
          <w:bottom w:val="nil"/>
          <w:right w:val="nil"/>
          <w:between w:val="nil"/>
        </w:pBdr>
        <w:spacing w:before="120" w:after="60"/>
        <w:ind w:firstLine="270"/>
        <w:jc w:val="both"/>
        <w:rPr>
          <w:color w:val="000000"/>
          <w:sz w:val="26"/>
          <w:szCs w:val="26"/>
        </w:rPr>
      </w:pPr>
      <w:r>
        <w:rPr>
          <w:color w:val="000000"/>
          <w:sz w:val="26"/>
          <w:szCs w:val="26"/>
        </w:rPr>
        <w:t xml:space="preserve">2. Nếu vẫn không đạt được thỏa thuận trong việc giải quyết tranh chấp hoặc bất đồng thông qua các biện pháp hòa giải thì 1 trong 2 bên có thể đệ đơn lên trung tâm trọng Tài Luật gia Việt Nam giải quyết theo các luật </w:t>
      </w:r>
      <w:r>
        <w:rPr>
          <w:sz w:val="26"/>
          <w:szCs w:val="26"/>
        </w:rPr>
        <w:t xml:space="preserve">quy </w:t>
      </w:r>
      <w:r>
        <w:rPr>
          <w:color w:val="000000"/>
          <w:sz w:val="26"/>
          <w:szCs w:val="26"/>
        </w:rPr>
        <w:t>định.</w:t>
      </w:r>
    </w:p>
    <w:p w14:paraId="05451937" w14:textId="5DBE63FE" w:rsidR="00944A54" w:rsidRDefault="001A7BAF">
      <w:pPr>
        <w:spacing w:before="120" w:after="60"/>
        <w:ind w:firstLine="567"/>
        <w:jc w:val="both"/>
        <w:rPr>
          <w:sz w:val="26"/>
          <w:szCs w:val="26"/>
        </w:rPr>
      </w:pPr>
      <w:r>
        <w:rPr>
          <w:sz w:val="26"/>
          <w:szCs w:val="26"/>
        </w:rPr>
        <w:t>Hợp đồng này được lập thành 06 (sáu) bản có giá trị như nhau,  bên A giữ 04 (bốn) bản, Bên B giữ 02 (hai) có cùng nội dung và giá trị pháp lý</w:t>
      </w:r>
      <w:r w:rsidR="00B52715">
        <w:rPr>
          <w:sz w:val="26"/>
          <w:szCs w:val="26"/>
        </w:rPr>
        <w:t>.</w:t>
      </w:r>
    </w:p>
    <w:p w14:paraId="46E4F3F3" w14:textId="77777777" w:rsidR="00944A54" w:rsidRDefault="00944A54">
      <w:pPr>
        <w:tabs>
          <w:tab w:val="center" w:pos="1134"/>
          <w:tab w:val="center" w:pos="7371"/>
        </w:tabs>
        <w:spacing w:before="60" w:after="60"/>
        <w:jc w:val="both"/>
        <w:rPr>
          <w:sz w:val="26"/>
          <w:szCs w:val="26"/>
        </w:rPr>
      </w:pPr>
    </w:p>
    <w:tbl>
      <w:tblPr>
        <w:tblStyle w:val="a"/>
        <w:tblW w:w="8750" w:type="dxa"/>
        <w:tblInd w:w="540" w:type="dxa"/>
        <w:tblLayout w:type="fixed"/>
        <w:tblLook w:val="0000" w:firstRow="0" w:lastRow="0" w:firstColumn="0" w:lastColumn="0" w:noHBand="0" w:noVBand="0"/>
      </w:tblPr>
      <w:tblGrid>
        <w:gridCol w:w="2822"/>
        <w:gridCol w:w="2397"/>
        <w:gridCol w:w="3531"/>
      </w:tblGrid>
      <w:tr w:rsidR="00944A54" w14:paraId="03335386" w14:textId="77777777">
        <w:tc>
          <w:tcPr>
            <w:tcW w:w="2822" w:type="dxa"/>
          </w:tcPr>
          <w:p w14:paraId="586F881E" w14:textId="77777777" w:rsidR="00944A54" w:rsidRDefault="001A7BAF">
            <w:pPr>
              <w:spacing w:before="60" w:after="60"/>
              <w:jc w:val="center"/>
              <w:rPr>
                <w:sz w:val="26"/>
                <w:szCs w:val="26"/>
              </w:rPr>
            </w:pPr>
            <w:r>
              <w:rPr>
                <w:b/>
                <w:sz w:val="26"/>
                <w:szCs w:val="26"/>
              </w:rPr>
              <w:t>ĐẠI DIỆN BÊN A</w:t>
            </w:r>
          </w:p>
          <w:p w14:paraId="49C5D4BE" w14:textId="77777777" w:rsidR="00944A54" w:rsidRDefault="001A7BAF">
            <w:pPr>
              <w:jc w:val="center"/>
              <w:rPr>
                <w:sz w:val="26"/>
                <w:szCs w:val="26"/>
              </w:rPr>
            </w:pPr>
            <w:r>
              <w:rPr>
                <w:b/>
                <w:sz w:val="26"/>
                <w:szCs w:val="26"/>
              </w:rPr>
              <w:t>GIÁM ĐỐC/PHÓ GĐ</w:t>
            </w:r>
          </w:p>
        </w:tc>
        <w:tc>
          <w:tcPr>
            <w:tcW w:w="2397" w:type="dxa"/>
          </w:tcPr>
          <w:p w14:paraId="457F61CD" w14:textId="77777777" w:rsidR="00944A54" w:rsidRDefault="00944A54">
            <w:pPr>
              <w:spacing w:before="60" w:after="60"/>
              <w:jc w:val="both"/>
              <w:rPr>
                <w:sz w:val="26"/>
                <w:szCs w:val="26"/>
              </w:rPr>
            </w:pPr>
          </w:p>
        </w:tc>
        <w:tc>
          <w:tcPr>
            <w:tcW w:w="3531" w:type="dxa"/>
          </w:tcPr>
          <w:p w14:paraId="42D7DB13" w14:textId="77777777" w:rsidR="00944A54" w:rsidRDefault="001A7BAF">
            <w:pPr>
              <w:spacing w:before="60" w:after="60"/>
              <w:jc w:val="center"/>
              <w:rPr>
                <w:sz w:val="26"/>
                <w:szCs w:val="26"/>
              </w:rPr>
            </w:pPr>
            <w:r>
              <w:rPr>
                <w:b/>
                <w:sz w:val="26"/>
                <w:szCs w:val="26"/>
              </w:rPr>
              <w:t>ĐẠI DIỆN BÊN B</w:t>
            </w:r>
          </w:p>
          <w:p w14:paraId="6DFC4D6D" w14:textId="77777777" w:rsidR="00944A54" w:rsidRDefault="001A7BAF">
            <w:pPr>
              <w:spacing w:before="60" w:after="60"/>
              <w:jc w:val="center"/>
              <w:rPr>
                <w:sz w:val="26"/>
                <w:szCs w:val="26"/>
              </w:rPr>
            </w:pPr>
            <w:r>
              <w:rPr>
                <w:b/>
                <w:sz w:val="26"/>
                <w:szCs w:val="26"/>
              </w:rPr>
              <w:t>GIÁM ĐỐC TRUNG TÂM</w:t>
            </w:r>
          </w:p>
        </w:tc>
      </w:tr>
      <w:tr w:rsidR="00944A54" w14:paraId="265A13A7" w14:textId="77777777">
        <w:tc>
          <w:tcPr>
            <w:tcW w:w="2822" w:type="dxa"/>
          </w:tcPr>
          <w:p w14:paraId="6317F825" w14:textId="77777777" w:rsidR="00944A54" w:rsidRDefault="00944A54">
            <w:pPr>
              <w:spacing w:before="60" w:after="60"/>
              <w:jc w:val="right"/>
              <w:rPr>
                <w:sz w:val="26"/>
                <w:szCs w:val="26"/>
              </w:rPr>
            </w:pPr>
          </w:p>
          <w:p w14:paraId="299793B0" w14:textId="77777777" w:rsidR="00944A54" w:rsidRDefault="00944A54">
            <w:pPr>
              <w:spacing w:before="60" w:after="60"/>
              <w:jc w:val="right"/>
              <w:rPr>
                <w:sz w:val="26"/>
                <w:szCs w:val="26"/>
              </w:rPr>
            </w:pPr>
          </w:p>
          <w:p w14:paraId="3709952A" w14:textId="77777777" w:rsidR="00944A54" w:rsidRDefault="00944A54">
            <w:pPr>
              <w:spacing w:before="60" w:after="60"/>
              <w:jc w:val="right"/>
              <w:rPr>
                <w:sz w:val="26"/>
                <w:szCs w:val="26"/>
              </w:rPr>
            </w:pPr>
          </w:p>
        </w:tc>
        <w:tc>
          <w:tcPr>
            <w:tcW w:w="2397" w:type="dxa"/>
          </w:tcPr>
          <w:p w14:paraId="05AC3804" w14:textId="77777777" w:rsidR="00944A54" w:rsidRDefault="00944A54">
            <w:pPr>
              <w:spacing w:before="60" w:after="60"/>
              <w:jc w:val="both"/>
              <w:rPr>
                <w:sz w:val="26"/>
                <w:szCs w:val="26"/>
              </w:rPr>
            </w:pPr>
          </w:p>
          <w:p w14:paraId="3AED9711" w14:textId="77777777" w:rsidR="00944A54" w:rsidRDefault="00944A54">
            <w:pPr>
              <w:jc w:val="right"/>
              <w:rPr>
                <w:sz w:val="26"/>
                <w:szCs w:val="26"/>
              </w:rPr>
            </w:pPr>
          </w:p>
          <w:p w14:paraId="47C9480F" w14:textId="77777777" w:rsidR="00944A54" w:rsidRDefault="00944A54">
            <w:pPr>
              <w:jc w:val="right"/>
              <w:rPr>
                <w:sz w:val="26"/>
                <w:szCs w:val="26"/>
              </w:rPr>
            </w:pPr>
          </w:p>
          <w:p w14:paraId="0FDE3BF9" w14:textId="77777777" w:rsidR="00944A54" w:rsidRDefault="00944A54">
            <w:pPr>
              <w:jc w:val="right"/>
              <w:rPr>
                <w:sz w:val="26"/>
                <w:szCs w:val="26"/>
              </w:rPr>
            </w:pPr>
          </w:p>
          <w:p w14:paraId="5BAF6EBC" w14:textId="77777777" w:rsidR="00944A54" w:rsidRDefault="00944A54">
            <w:pPr>
              <w:jc w:val="right"/>
              <w:rPr>
                <w:sz w:val="26"/>
                <w:szCs w:val="26"/>
              </w:rPr>
            </w:pPr>
          </w:p>
        </w:tc>
        <w:tc>
          <w:tcPr>
            <w:tcW w:w="3531" w:type="dxa"/>
          </w:tcPr>
          <w:p w14:paraId="743813BC" w14:textId="77777777" w:rsidR="00944A54" w:rsidRDefault="00944A54">
            <w:pPr>
              <w:spacing w:before="60" w:after="60"/>
              <w:jc w:val="both"/>
              <w:rPr>
                <w:sz w:val="26"/>
                <w:szCs w:val="26"/>
              </w:rPr>
            </w:pPr>
          </w:p>
        </w:tc>
      </w:tr>
      <w:tr w:rsidR="00944A54" w14:paraId="6E44B923" w14:textId="77777777">
        <w:tc>
          <w:tcPr>
            <w:tcW w:w="2822" w:type="dxa"/>
          </w:tcPr>
          <w:p w14:paraId="68B0A6FC" w14:textId="77777777" w:rsidR="00944A54" w:rsidRPr="00DB147D" w:rsidRDefault="001A7BAF">
            <w:pPr>
              <w:spacing w:before="60" w:after="60"/>
              <w:jc w:val="center"/>
              <w:rPr>
                <w:sz w:val="26"/>
                <w:szCs w:val="26"/>
                <w:highlight w:val="yellow"/>
              </w:rPr>
            </w:pPr>
            <w:r w:rsidRPr="00DB147D">
              <w:rPr>
                <w:b/>
                <w:sz w:val="26"/>
                <w:szCs w:val="26"/>
                <w:highlight w:val="yellow"/>
              </w:rPr>
              <w:t>Họ tên</w:t>
            </w:r>
          </w:p>
        </w:tc>
        <w:tc>
          <w:tcPr>
            <w:tcW w:w="2397" w:type="dxa"/>
          </w:tcPr>
          <w:p w14:paraId="5C031006" w14:textId="77777777" w:rsidR="00944A54" w:rsidRDefault="00944A54">
            <w:pPr>
              <w:spacing w:before="60" w:after="60"/>
              <w:jc w:val="both"/>
              <w:rPr>
                <w:sz w:val="26"/>
                <w:szCs w:val="26"/>
              </w:rPr>
            </w:pPr>
          </w:p>
        </w:tc>
        <w:tc>
          <w:tcPr>
            <w:tcW w:w="3531" w:type="dxa"/>
          </w:tcPr>
          <w:p w14:paraId="7C8AA765" w14:textId="77777777" w:rsidR="00944A54" w:rsidRDefault="00944A54">
            <w:pPr>
              <w:spacing w:before="60" w:after="60"/>
              <w:jc w:val="center"/>
              <w:rPr>
                <w:sz w:val="26"/>
                <w:szCs w:val="26"/>
              </w:rPr>
            </w:pPr>
          </w:p>
        </w:tc>
      </w:tr>
    </w:tbl>
    <w:p w14:paraId="7A8C72C6" w14:textId="4ACD5BBC" w:rsidR="00944A54" w:rsidRPr="00B52715" w:rsidRDefault="00944A54" w:rsidP="00B52715">
      <w:pPr>
        <w:tabs>
          <w:tab w:val="center" w:pos="1134"/>
          <w:tab w:val="center" w:pos="7371"/>
        </w:tabs>
        <w:rPr>
          <w:sz w:val="26"/>
          <w:szCs w:val="26"/>
        </w:rPr>
      </w:pPr>
    </w:p>
    <w:sectPr w:rsidR="00944A54" w:rsidRPr="00B52715">
      <w:footerReference w:type="even" r:id="rId8"/>
      <w:footerReference w:type="default" r:id="rId9"/>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ACE45" w14:textId="77777777" w:rsidR="007B2127" w:rsidRDefault="007B2127">
      <w:r>
        <w:separator/>
      </w:r>
    </w:p>
  </w:endnote>
  <w:endnote w:type="continuationSeparator" w:id="0">
    <w:p w14:paraId="5F24CF38" w14:textId="77777777" w:rsidR="007B2127" w:rsidRDefault="007B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8D667" w14:textId="77777777" w:rsidR="00944A54" w:rsidRDefault="001A7BA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885FF18" w14:textId="77777777" w:rsidR="00944A54" w:rsidRDefault="00944A5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EE39D" w14:textId="77777777" w:rsidR="00944A54" w:rsidRDefault="001A7BA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52715">
      <w:rPr>
        <w:noProof/>
        <w:color w:val="000000"/>
      </w:rPr>
      <w:t>1</w:t>
    </w:r>
    <w:r>
      <w:rPr>
        <w:color w:val="000000"/>
      </w:rPr>
      <w:fldChar w:fldCharType="end"/>
    </w:r>
  </w:p>
  <w:p w14:paraId="325EC9CA" w14:textId="77777777" w:rsidR="00944A54" w:rsidRDefault="00944A54">
    <w:pPr>
      <w:pBdr>
        <w:top w:val="nil"/>
        <w:left w:val="nil"/>
        <w:bottom w:val="nil"/>
        <w:right w:val="nil"/>
        <w:between w:val="nil"/>
      </w:pBdr>
      <w:tabs>
        <w:tab w:val="center" w:pos="4320"/>
        <w:tab w:val="right" w:pos="8640"/>
      </w:tabs>
      <w:jc w:val="center"/>
      <w:rPr>
        <w:color w:val="000000"/>
      </w:rPr>
    </w:pPr>
  </w:p>
  <w:p w14:paraId="7970165B" w14:textId="77777777" w:rsidR="00944A54" w:rsidRDefault="00944A54">
    <w:pPr>
      <w:pBdr>
        <w:top w:val="nil"/>
        <w:left w:val="nil"/>
        <w:bottom w:val="nil"/>
        <w:right w:val="nil"/>
        <w:between w:val="nil"/>
      </w:pBdr>
      <w:tabs>
        <w:tab w:val="center" w:pos="4320"/>
        <w:tab w:val="right" w:pos="8640"/>
      </w:tabs>
      <w:ind w:right="360"/>
      <w:jc w:val="center"/>
      <w:rPr>
        <w:color w:val="000000"/>
      </w:rPr>
    </w:pPr>
  </w:p>
  <w:p w14:paraId="5C16A84E" w14:textId="77777777" w:rsidR="00944A54" w:rsidRDefault="00944A54">
    <w:pPr>
      <w:pBdr>
        <w:top w:val="nil"/>
        <w:left w:val="nil"/>
        <w:bottom w:val="nil"/>
        <w:right w:val="nil"/>
        <w:between w:val="nil"/>
      </w:pBdr>
      <w:tabs>
        <w:tab w:val="center" w:pos="4320"/>
        <w:tab w:val="right" w:pos="8640"/>
      </w:tabs>
      <w:ind w:right="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16F92" w14:textId="77777777" w:rsidR="007B2127" w:rsidRDefault="007B2127">
      <w:r>
        <w:separator/>
      </w:r>
    </w:p>
  </w:footnote>
  <w:footnote w:type="continuationSeparator" w:id="0">
    <w:p w14:paraId="20831086" w14:textId="77777777" w:rsidR="007B2127" w:rsidRDefault="007B2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10A7F"/>
    <w:multiLevelType w:val="multilevel"/>
    <w:tmpl w:val="99803CAA"/>
    <w:lvl w:ilvl="0">
      <w:start w:val="1"/>
      <w:numFmt w:val="decimal"/>
      <w:lvlText w:val="%1."/>
      <w:lvlJc w:val="left"/>
      <w:pPr>
        <w:ind w:left="640" w:hanging="360"/>
      </w:pPr>
      <w:rPr>
        <w:vertAlign w:val="baseline"/>
      </w:rPr>
    </w:lvl>
    <w:lvl w:ilvl="1">
      <w:start w:val="1"/>
      <w:numFmt w:val="lowerLetter"/>
      <w:lvlText w:val="%2."/>
      <w:lvlJc w:val="left"/>
      <w:pPr>
        <w:ind w:left="1360" w:hanging="360"/>
      </w:pPr>
      <w:rPr>
        <w:vertAlign w:val="baseline"/>
      </w:rPr>
    </w:lvl>
    <w:lvl w:ilvl="2">
      <w:start w:val="1"/>
      <w:numFmt w:val="lowerRoman"/>
      <w:lvlText w:val="%3."/>
      <w:lvlJc w:val="right"/>
      <w:pPr>
        <w:ind w:left="2080" w:hanging="180"/>
      </w:pPr>
      <w:rPr>
        <w:vertAlign w:val="baseline"/>
      </w:rPr>
    </w:lvl>
    <w:lvl w:ilvl="3">
      <w:start w:val="1"/>
      <w:numFmt w:val="decimal"/>
      <w:lvlText w:val="%4."/>
      <w:lvlJc w:val="left"/>
      <w:pPr>
        <w:ind w:left="2800" w:hanging="360"/>
      </w:pPr>
      <w:rPr>
        <w:vertAlign w:val="baseline"/>
      </w:rPr>
    </w:lvl>
    <w:lvl w:ilvl="4">
      <w:start w:val="1"/>
      <w:numFmt w:val="lowerLetter"/>
      <w:lvlText w:val="%5."/>
      <w:lvlJc w:val="left"/>
      <w:pPr>
        <w:ind w:left="3520" w:hanging="360"/>
      </w:pPr>
      <w:rPr>
        <w:vertAlign w:val="baseline"/>
      </w:rPr>
    </w:lvl>
    <w:lvl w:ilvl="5">
      <w:start w:val="1"/>
      <w:numFmt w:val="lowerRoman"/>
      <w:lvlText w:val="%6."/>
      <w:lvlJc w:val="right"/>
      <w:pPr>
        <w:ind w:left="4240" w:hanging="180"/>
      </w:pPr>
      <w:rPr>
        <w:vertAlign w:val="baseline"/>
      </w:rPr>
    </w:lvl>
    <w:lvl w:ilvl="6">
      <w:start w:val="1"/>
      <w:numFmt w:val="decimal"/>
      <w:lvlText w:val="%7."/>
      <w:lvlJc w:val="left"/>
      <w:pPr>
        <w:ind w:left="4960" w:hanging="360"/>
      </w:pPr>
      <w:rPr>
        <w:vertAlign w:val="baseline"/>
      </w:rPr>
    </w:lvl>
    <w:lvl w:ilvl="7">
      <w:start w:val="1"/>
      <w:numFmt w:val="lowerLetter"/>
      <w:lvlText w:val="%8."/>
      <w:lvlJc w:val="left"/>
      <w:pPr>
        <w:ind w:left="5680" w:hanging="360"/>
      </w:pPr>
      <w:rPr>
        <w:vertAlign w:val="baseline"/>
      </w:rPr>
    </w:lvl>
    <w:lvl w:ilvl="8">
      <w:start w:val="1"/>
      <w:numFmt w:val="lowerRoman"/>
      <w:lvlText w:val="%9."/>
      <w:lvlJc w:val="right"/>
      <w:pPr>
        <w:ind w:left="6400" w:hanging="180"/>
      </w:pPr>
      <w:rPr>
        <w:vertAlign w:val="baseline"/>
      </w:rPr>
    </w:lvl>
  </w:abstractNum>
  <w:abstractNum w:abstractNumId="1" w15:restartNumberingAfterBreak="0">
    <w:nsid w:val="4A7B247A"/>
    <w:multiLevelType w:val="multilevel"/>
    <w:tmpl w:val="36A0E63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B764157"/>
    <w:multiLevelType w:val="multilevel"/>
    <w:tmpl w:val="BEC074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0596EE9"/>
    <w:multiLevelType w:val="hybridMultilevel"/>
    <w:tmpl w:val="60BEE126"/>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54"/>
    <w:rsid w:val="001A7BAF"/>
    <w:rsid w:val="00363BE0"/>
    <w:rsid w:val="006F1CE8"/>
    <w:rsid w:val="00716773"/>
    <w:rsid w:val="007B2127"/>
    <w:rsid w:val="0084142C"/>
    <w:rsid w:val="008F3218"/>
    <w:rsid w:val="00944A54"/>
    <w:rsid w:val="009B42C2"/>
    <w:rsid w:val="00A93A4B"/>
    <w:rsid w:val="00B52715"/>
    <w:rsid w:val="00DB147D"/>
    <w:rsid w:val="00E6796B"/>
    <w:rsid w:val="00F512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505C"/>
  <w15:docId w15:val="{3E18B837-E823-4D66-BB39-4CC8E382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outlineLvl w:val="2"/>
    </w:pPr>
    <w:rPr>
      <w:b/>
      <w:sz w:val="22"/>
      <w:szCs w:val="22"/>
    </w:rPr>
  </w:style>
  <w:style w:type="paragraph" w:styleId="Heading4">
    <w:name w:val="heading 4"/>
    <w:basedOn w:val="Normal"/>
    <w:next w:val="Normal"/>
    <w:uiPriority w:val="9"/>
    <w:semiHidden/>
    <w:unhideWhenUsed/>
    <w:qFormat/>
    <w:pPr>
      <w:keepNext/>
      <w:ind w:left="360"/>
      <w:jc w:val="both"/>
      <w:outlineLvl w:val="3"/>
    </w:pPr>
    <w:rPr>
      <w:i/>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8F3218"/>
    <w:pPr>
      <w:ind w:left="720"/>
      <w:contextualSpacing/>
    </w:pPr>
  </w:style>
  <w:style w:type="character" w:styleId="CommentReference">
    <w:name w:val="annotation reference"/>
    <w:basedOn w:val="DefaultParagraphFont"/>
    <w:uiPriority w:val="99"/>
    <w:semiHidden/>
    <w:unhideWhenUsed/>
    <w:rsid w:val="008F3218"/>
    <w:rPr>
      <w:sz w:val="16"/>
      <w:szCs w:val="16"/>
    </w:rPr>
  </w:style>
  <w:style w:type="paragraph" w:styleId="CommentText">
    <w:name w:val="annotation text"/>
    <w:basedOn w:val="Normal"/>
    <w:link w:val="CommentTextChar"/>
    <w:uiPriority w:val="99"/>
    <w:semiHidden/>
    <w:unhideWhenUsed/>
    <w:rsid w:val="008F3218"/>
    <w:rPr>
      <w:sz w:val="20"/>
      <w:szCs w:val="20"/>
    </w:rPr>
  </w:style>
  <w:style w:type="character" w:customStyle="1" w:styleId="CommentTextChar">
    <w:name w:val="Comment Text Char"/>
    <w:basedOn w:val="DefaultParagraphFont"/>
    <w:link w:val="CommentText"/>
    <w:uiPriority w:val="99"/>
    <w:semiHidden/>
    <w:rsid w:val="008F3218"/>
    <w:rPr>
      <w:sz w:val="20"/>
      <w:szCs w:val="20"/>
    </w:rPr>
  </w:style>
  <w:style w:type="paragraph" w:styleId="CommentSubject">
    <w:name w:val="annotation subject"/>
    <w:basedOn w:val="CommentText"/>
    <w:next w:val="CommentText"/>
    <w:link w:val="CommentSubjectChar"/>
    <w:uiPriority w:val="99"/>
    <w:semiHidden/>
    <w:unhideWhenUsed/>
    <w:rsid w:val="008F3218"/>
    <w:rPr>
      <w:b/>
      <w:bCs/>
    </w:rPr>
  </w:style>
  <w:style w:type="character" w:customStyle="1" w:styleId="CommentSubjectChar">
    <w:name w:val="Comment Subject Char"/>
    <w:basedOn w:val="CommentTextChar"/>
    <w:link w:val="CommentSubject"/>
    <w:uiPriority w:val="99"/>
    <w:semiHidden/>
    <w:rsid w:val="008F3218"/>
    <w:rPr>
      <w:b/>
      <w:bCs/>
      <w:sz w:val="20"/>
      <w:szCs w:val="20"/>
    </w:rPr>
  </w:style>
  <w:style w:type="paragraph" w:styleId="BalloonText">
    <w:name w:val="Balloon Text"/>
    <w:basedOn w:val="Normal"/>
    <w:link w:val="BalloonTextChar"/>
    <w:uiPriority w:val="99"/>
    <w:semiHidden/>
    <w:unhideWhenUsed/>
    <w:rsid w:val="008F32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2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F9EF0-DE35-461E-83DD-C606E1AA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TÙNG Vũ Duy</dc:creator>
  <cp:lastModifiedBy>TÙNG Vũ Duy</cp:lastModifiedBy>
  <cp:revision>2</cp:revision>
  <dcterms:created xsi:type="dcterms:W3CDTF">2020-08-06T04:21:00Z</dcterms:created>
  <dcterms:modified xsi:type="dcterms:W3CDTF">2020-08-06T04:21:00Z</dcterms:modified>
</cp:coreProperties>
</file>